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B56" w:rsidRDefault="00D24B56" w:rsidP="00927E59">
      <w:pPr>
        <w:rPr>
          <w:color w:val="000000"/>
        </w:rPr>
      </w:pPr>
    </w:p>
    <w:p w:rsidR="00927E59" w:rsidRPr="00927E59" w:rsidRDefault="001907DD" w:rsidP="00927E59">
      <w:pPr>
        <w:rPr>
          <w:i/>
          <w:color w:val="000000"/>
        </w:rPr>
      </w:pPr>
      <w:r>
        <w:rPr>
          <w:noProof/>
          <w:color w:val="000000"/>
          <w:lang w:val="pl-PL"/>
        </w:rPr>
        <w:drawing>
          <wp:inline distT="0" distB="0" distL="0" distR="0">
            <wp:extent cx="1207770" cy="1130300"/>
            <wp:effectExtent l="19050" t="0" r="0" b="0"/>
            <wp:docPr id="1" name="Obraz 1" descr="logo Gminy Eł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miny Ełk"/>
                    <pic:cNvPicPr>
                      <a:picLocks noChangeAspect="1" noChangeArrowheads="1"/>
                    </pic:cNvPicPr>
                  </pic:nvPicPr>
                  <pic:blipFill>
                    <a:blip r:embed="rId7" cstate="print"/>
                    <a:srcRect/>
                    <a:stretch>
                      <a:fillRect/>
                    </a:stretch>
                  </pic:blipFill>
                  <pic:spPr bwMode="auto">
                    <a:xfrm>
                      <a:off x="0" y="0"/>
                      <a:ext cx="1207770" cy="1130300"/>
                    </a:xfrm>
                    <a:prstGeom prst="rect">
                      <a:avLst/>
                    </a:prstGeom>
                    <a:noFill/>
                    <a:ln w="9525">
                      <a:noFill/>
                      <a:miter lim="800000"/>
                      <a:headEnd/>
                      <a:tailEnd/>
                    </a:ln>
                  </pic:spPr>
                </pic:pic>
              </a:graphicData>
            </a:graphic>
          </wp:inline>
        </w:drawing>
      </w:r>
      <w:r w:rsidR="00927E59" w:rsidRPr="00927E59">
        <w:rPr>
          <w:color w:val="000000"/>
          <w:lang w:val="pl-PL"/>
        </w:rPr>
        <w:t xml:space="preserve"> </w:t>
      </w:r>
      <w:r w:rsidR="00927E59" w:rsidRPr="00927E59">
        <w:rPr>
          <w:i/>
          <w:color w:val="000000"/>
          <w:lang w:val="pl-PL"/>
        </w:rPr>
        <w:t>Urząd Gminy Ełk ul. Armii Krajowej 3</w:t>
      </w:r>
      <w:r w:rsidR="006B7FCD">
        <w:rPr>
          <w:i/>
          <w:color w:val="000000"/>
          <w:lang w:val="pl-PL"/>
        </w:rPr>
        <w:t xml:space="preserve">, </w:t>
      </w:r>
      <w:r w:rsidR="00927E59" w:rsidRPr="00927E59">
        <w:rPr>
          <w:i/>
          <w:color w:val="000000"/>
        </w:rPr>
        <w:t>19-300 Ełk ,</w:t>
      </w:r>
    </w:p>
    <w:p w:rsidR="00927E59" w:rsidRPr="00927E59" w:rsidRDefault="00927E59" w:rsidP="00927E59">
      <w:pPr>
        <w:rPr>
          <w:i/>
          <w:color w:val="000000"/>
        </w:rPr>
      </w:pPr>
      <w:r w:rsidRPr="00927E59">
        <w:rPr>
          <w:i/>
          <w:color w:val="000000"/>
        </w:rPr>
        <w:t xml:space="preserve">                                            tel.  087 610-44-37</w:t>
      </w:r>
      <w:r>
        <w:rPr>
          <w:i/>
          <w:color w:val="000000"/>
        </w:rPr>
        <w:t xml:space="preserve">, </w:t>
      </w:r>
      <w:r w:rsidRPr="00927E59">
        <w:rPr>
          <w:i/>
          <w:color w:val="000000"/>
        </w:rPr>
        <w:t xml:space="preserve"> fax</w:t>
      </w:r>
      <w:r>
        <w:rPr>
          <w:i/>
          <w:color w:val="000000"/>
        </w:rPr>
        <w:t>.</w:t>
      </w:r>
      <w:r w:rsidRPr="00927E59">
        <w:rPr>
          <w:i/>
          <w:color w:val="000000"/>
        </w:rPr>
        <w:t xml:space="preserve"> 087 610-38-70</w:t>
      </w:r>
    </w:p>
    <w:p w:rsidR="00D24B56" w:rsidRDefault="00D24B56" w:rsidP="00927E59">
      <w:pPr>
        <w:pBdr>
          <w:bottom w:val="single" w:sz="4" w:space="1" w:color="auto"/>
        </w:pBdr>
        <w:rPr>
          <w:color w:val="000000"/>
        </w:rPr>
      </w:pPr>
    </w:p>
    <w:p w:rsidR="00D24B56" w:rsidRDefault="00D24B56">
      <w:pPr>
        <w:jc w:val="center"/>
        <w:rPr>
          <w:color w:val="000000"/>
        </w:rPr>
      </w:pPr>
    </w:p>
    <w:p w:rsidR="00D24B56" w:rsidRDefault="00D24B56" w:rsidP="00927E59">
      <w:pPr>
        <w:pStyle w:val="Nagwek1"/>
        <w:jc w:val="left"/>
        <w:rPr>
          <w:color w:val="000000"/>
          <w:sz w:val="20"/>
          <w:lang w:val="en-US"/>
        </w:rPr>
      </w:pPr>
    </w:p>
    <w:p w:rsidR="00D24B56" w:rsidRDefault="00D24B56">
      <w:pPr>
        <w:pStyle w:val="Nagwek1"/>
        <w:jc w:val="center"/>
        <w:rPr>
          <w:color w:val="000000"/>
          <w:sz w:val="36"/>
          <w:szCs w:val="36"/>
        </w:rPr>
      </w:pPr>
      <w:r>
        <w:rPr>
          <w:color w:val="000000"/>
          <w:sz w:val="36"/>
          <w:szCs w:val="36"/>
        </w:rPr>
        <w:t>SPECYFIKACJA</w:t>
      </w:r>
    </w:p>
    <w:p w:rsidR="00D24B56" w:rsidRDefault="00D24B56">
      <w:pPr>
        <w:pStyle w:val="Nagwek1"/>
        <w:jc w:val="center"/>
        <w:rPr>
          <w:color w:val="000000"/>
          <w:sz w:val="36"/>
          <w:szCs w:val="36"/>
        </w:rPr>
      </w:pPr>
      <w:r>
        <w:rPr>
          <w:color w:val="000000"/>
          <w:sz w:val="36"/>
          <w:szCs w:val="36"/>
        </w:rPr>
        <w:t>ISTOTNYCH WARUNKÓW ZAMÓWIENIA</w:t>
      </w:r>
    </w:p>
    <w:p w:rsidR="00D24B56" w:rsidRDefault="00D24B56">
      <w:pPr>
        <w:jc w:val="center"/>
        <w:rPr>
          <w:color w:val="000000"/>
          <w:lang w:val="pl-PL"/>
        </w:rPr>
      </w:pPr>
    </w:p>
    <w:p w:rsidR="00D24B56" w:rsidRDefault="00D24B56">
      <w:pPr>
        <w:pStyle w:val="Nagwek3"/>
        <w:spacing w:before="0" w:after="0"/>
        <w:jc w:val="center"/>
        <w:rPr>
          <w:rFonts w:ascii="Times New Roman" w:hAnsi="Times New Roman" w:cs="Times New Roman"/>
          <w:color w:val="000000"/>
          <w:sz w:val="28"/>
          <w:szCs w:val="28"/>
          <w:lang w:val="pl-PL"/>
        </w:rPr>
      </w:pPr>
      <w:r>
        <w:rPr>
          <w:rFonts w:ascii="Times New Roman" w:hAnsi="Times New Roman" w:cs="Times New Roman"/>
          <w:color w:val="000000"/>
          <w:sz w:val="28"/>
          <w:szCs w:val="28"/>
          <w:lang w:val="pl-PL"/>
        </w:rPr>
        <w:t xml:space="preserve">Przetarg w trybie nieograniczonym o wartości szacunkowej </w:t>
      </w:r>
    </w:p>
    <w:p w:rsidR="00D24B56" w:rsidRDefault="00D24B56">
      <w:pPr>
        <w:pStyle w:val="Nagwek3"/>
        <w:spacing w:before="0" w:after="0"/>
        <w:jc w:val="center"/>
        <w:rPr>
          <w:rFonts w:ascii="Times New Roman" w:hAnsi="Times New Roman" w:cs="Times New Roman"/>
          <w:color w:val="000000"/>
          <w:sz w:val="28"/>
          <w:szCs w:val="28"/>
          <w:lang w:val="pl-PL"/>
        </w:rPr>
      </w:pPr>
      <w:r>
        <w:rPr>
          <w:rFonts w:ascii="Times New Roman" w:hAnsi="Times New Roman" w:cs="Times New Roman"/>
          <w:color w:val="000000"/>
          <w:sz w:val="28"/>
          <w:szCs w:val="28"/>
          <w:lang w:val="pl-PL"/>
        </w:rPr>
        <w:t xml:space="preserve">poniżej  progów ustalonych na podstawie art. 11 ust. 8 </w:t>
      </w:r>
    </w:p>
    <w:p w:rsidR="00D24B56" w:rsidRDefault="00D24B56">
      <w:pPr>
        <w:pStyle w:val="Nagwek3"/>
        <w:spacing w:before="0" w:after="0"/>
        <w:jc w:val="center"/>
        <w:rPr>
          <w:rFonts w:ascii="Times New Roman" w:hAnsi="Times New Roman" w:cs="Times New Roman"/>
          <w:color w:val="000000"/>
          <w:sz w:val="28"/>
          <w:szCs w:val="28"/>
          <w:lang w:val="pl-PL"/>
        </w:rPr>
      </w:pPr>
      <w:r>
        <w:rPr>
          <w:rFonts w:ascii="Times New Roman" w:hAnsi="Times New Roman" w:cs="Times New Roman"/>
          <w:color w:val="000000"/>
          <w:sz w:val="28"/>
          <w:szCs w:val="28"/>
          <w:lang w:val="pl-PL"/>
        </w:rPr>
        <w:t xml:space="preserve">Ustawy - Prawo Zamówień Publicznych </w:t>
      </w:r>
    </w:p>
    <w:p w:rsidR="00D24B56" w:rsidRDefault="00D24B56">
      <w:pPr>
        <w:rPr>
          <w:lang w:val="pl-PL"/>
        </w:rPr>
      </w:pPr>
    </w:p>
    <w:p w:rsidR="00D24B56" w:rsidRDefault="00D24B56">
      <w:pPr>
        <w:rPr>
          <w:lang w:val="pl-PL"/>
        </w:rPr>
      </w:pPr>
    </w:p>
    <w:p w:rsidR="00D24B56" w:rsidRDefault="00D24B56">
      <w:pPr>
        <w:rPr>
          <w:lang w:val="pl-PL"/>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tblPr>
      <w:tblGrid>
        <w:gridCol w:w="1800"/>
        <w:gridCol w:w="6982"/>
      </w:tblGrid>
      <w:tr w:rsidR="00D24B56">
        <w:trPr>
          <w:cantSplit/>
        </w:trPr>
        <w:tc>
          <w:tcPr>
            <w:tcW w:w="8782" w:type="dxa"/>
            <w:gridSpan w:val="2"/>
            <w:tcBorders>
              <w:top w:val="single" w:sz="2" w:space="0" w:color="auto"/>
              <w:left w:val="single" w:sz="2" w:space="0" w:color="auto"/>
              <w:bottom w:val="single" w:sz="2" w:space="0" w:color="auto"/>
              <w:right w:val="single" w:sz="2" w:space="0" w:color="auto"/>
            </w:tcBorders>
            <w:shd w:val="clear" w:color="auto" w:fill="C6D9F1"/>
          </w:tcPr>
          <w:p w:rsidR="00D24B56" w:rsidRDefault="00D24B56">
            <w:pPr>
              <w:jc w:val="center"/>
              <w:rPr>
                <w:b/>
                <w:color w:val="000000"/>
                <w:lang w:val="pl-PL"/>
              </w:rPr>
            </w:pPr>
            <w:r>
              <w:rPr>
                <w:b/>
                <w:color w:val="000000"/>
                <w:lang w:val="pl-PL"/>
              </w:rPr>
              <w:t>NAZWA NADANA ZAMÓWIENIU PRZEZ ZAMAWIAJĄCEGO:</w:t>
            </w:r>
          </w:p>
        </w:tc>
      </w:tr>
      <w:tr w:rsidR="00D24B56" w:rsidTr="00FD2659">
        <w:trPr>
          <w:cantSplit/>
        </w:trPr>
        <w:tc>
          <w:tcPr>
            <w:tcW w:w="8782" w:type="dxa"/>
            <w:gridSpan w:val="2"/>
            <w:tcBorders>
              <w:top w:val="single" w:sz="2" w:space="0" w:color="auto"/>
              <w:left w:val="single" w:sz="2" w:space="0" w:color="auto"/>
              <w:bottom w:val="single" w:sz="2" w:space="0" w:color="auto"/>
              <w:right w:val="single" w:sz="2" w:space="0" w:color="auto"/>
            </w:tcBorders>
            <w:shd w:val="clear" w:color="auto" w:fill="auto"/>
          </w:tcPr>
          <w:p w:rsidR="00AF6288" w:rsidRDefault="00AF6288" w:rsidP="00AF6288">
            <w:pPr>
              <w:shd w:val="clear" w:color="auto" w:fill="D9D9D9"/>
              <w:autoSpaceDE w:val="0"/>
              <w:autoSpaceDN w:val="0"/>
              <w:adjustRightInd w:val="0"/>
              <w:jc w:val="center"/>
              <w:rPr>
                <w:b/>
                <w:bCs/>
                <w:iCs/>
                <w:color w:val="C00000"/>
                <w:sz w:val="22"/>
                <w:szCs w:val="22"/>
                <w:lang w:val="pl-PL"/>
              </w:rPr>
            </w:pPr>
          </w:p>
          <w:p w:rsidR="00AF6288" w:rsidRDefault="00AF6288" w:rsidP="00AF6288">
            <w:pPr>
              <w:shd w:val="clear" w:color="auto" w:fill="D9D9D9"/>
              <w:autoSpaceDE w:val="0"/>
              <w:autoSpaceDN w:val="0"/>
              <w:adjustRightInd w:val="0"/>
              <w:jc w:val="center"/>
              <w:rPr>
                <w:b/>
                <w:bCs/>
                <w:iCs/>
                <w:color w:val="C00000"/>
                <w:sz w:val="22"/>
                <w:szCs w:val="22"/>
                <w:lang w:val="pl-PL"/>
              </w:rPr>
            </w:pPr>
            <w:r>
              <w:rPr>
                <w:b/>
                <w:bCs/>
                <w:iCs/>
                <w:color w:val="C00000"/>
                <w:sz w:val="22"/>
                <w:szCs w:val="22"/>
                <w:lang w:val="pl-PL"/>
              </w:rPr>
              <w:t xml:space="preserve">REMONTY I NAPRAWY CZĄSTKOWE DRÓG GMINNYCH </w:t>
            </w:r>
          </w:p>
          <w:p w:rsidR="00D30687" w:rsidRDefault="00AF6288" w:rsidP="00AF6288">
            <w:pPr>
              <w:shd w:val="clear" w:color="auto" w:fill="D9D9D9"/>
              <w:autoSpaceDE w:val="0"/>
              <w:autoSpaceDN w:val="0"/>
              <w:adjustRightInd w:val="0"/>
              <w:jc w:val="center"/>
              <w:rPr>
                <w:b/>
                <w:bCs/>
                <w:iCs/>
                <w:color w:val="C00000"/>
                <w:sz w:val="22"/>
                <w:szCs w:val="22"/>
                <w:lang w:val="pl-PL"/>
              </w:rPr>
            </w:pPr>
            <w:r>
              <w:rPr>
                <w:b/>
                <w:bCs/>
                <w:iCs/>
                <w:color w:val="C00000"/>
                <w:sz w:val="22"/>
                <w:szCs w:val="22"/>
                <w:lang w:val="pl-PL"/>
              </w:rPr>
              <w:t>W RAMACH FUNDUSZU SOŁECKIEGO NA 2011 ROK</w:t>
            </w:r>
          </w:p>
          <w:p w:rsidR="00AF6288" w:rsidRPr="00FD2659" w:rsidRDefault="00AF6288" w:rsidP="00AF6288">
            <w:pPr>
              <w:shd w:val="clear" w:color="auto" w:fill="D9D9D9"/>
              <w:autoSpaceDE w:val="0"/>
              <w:autoSpaceDN w:val="0"/>
              <w:adjustRightInd w:val="0"/>
              <w:jc w:val="center"/>
              <w:rPr>
                <w:b/>
                <w:bCs/>
                <w:iCs/>
                <w:color w:val="C00000"/>
                <w:sz w:val="22"/>
                <w:szCs w:val="22"/>
                <w:lang w:val="pl-PL"/>
              </w:rPr>
            </w:pPr>
          </w:p>
        </w:tc>
      </w:tr>
      <w:tr w:rsidR="00D24B56" w:rsidTr="00927E59">
        <w:trPr>
          <w:cantSplit/>
        </w:trPr>
        <w:tc>
          <w:tcPr>
            <w:tcW w:w="1800" w:type="dxa"/>
            <w:tcBorders>
              <w:top w:val="single" w:sz="2" w:space="0" w:color="auto"/>
              <w:left w:val="single" w:sz="2" w:space="0" w:color="auto"/>
              <w:bottom w:val="single" w:sz="2" w:space="0" w:color="auto"/>
              <w:right w:val="single" w:sz="2" w:space="0" w:color="auto"/>
            </w:tcBorders>
            <w:vAlign w:val="center"/>
          </w:tcPr>
          <w:p w:rsidR="00D24B56" w:rsidRDefault="00D24B56">
            <w:pPr>
              <w:jc w:val="center"/>
              <w:rPr>
                <w:color w:val="000000"/>
                <w:lang w:val="pl-PL"/>
              </w:rPr>
            </w:pPr>
            <w:r>
              <w:rPr>
                <w:color w:val="000000"/>
                <w:lang w:val="pl-PL"/>
              </w:rPr>
              <w:t>Numer sprawy</w:t>
            </w:r>
          </w:p>
        </w:tc>
        <w:tc>
          <w:tcPr>
            <w:tcW w:w="6982" w:type="dxa"/>
            <w:tcBorders>
              <w:top w:val="single" w:sz="2" w:space="0" w:color="auto"/>
              <w:left w:val="single" w:sz="2" w:space="0" w:color="auto"/>
              <w:bottom w:val="single" w:sz="2" w:space="0" w:color="auto"/>
              <w:right w:val="single" w:sz="2" w:space="0" w:color="auto"/>
            </w:tcBorders>
            <w:shd w:val="clear" w:color="auto" w:fill="auto"/>
            <w:vAlign w:val="center"/>
          </w:tcPr>
          <w:p w:rsidR="00D24B56" w:rsidRPr="00927E59" w:rsidRDefault="00034B93" w:rsidP="003B44A0">
            <w:pPr>
              <w:rPr>
                <w:b/>
                <w:color w:val="FF0000"/>
                <w:highlight w:val="yellow"/>
                <w:lang w:val="pl-PL"/>
              </w:rPr>
            </w:pPr>
            <w:r w:rsidRPr="00FD2659">
              <w:rPr>
                <w:b/>
                <w:color w:val="FF0000"/>
                <w:lang w:val="pl-PL"/>
              </w:rPr>
              <w:t>ZP.</w:t>
            </w:r>
            <w:r w:rsidR="003B44A0" w:rsidRPr="00FD2659">
              <w:rPr>
                <w:b/>
                <w:color w:val="FF0000"/>
                <w:lang w:val="pl-PL"/>
              </w:rPr>
              <w:t>271.</w:t>
            </w:r>
            <w:r w:rsidR="00C647CA">
              <w:rPr>
                <w:b/>
                <w:color w:val="FF0000"/>
                <w:lang w:val="pl-PL"/>
              </w:rPr>
              <w:t>3.12</w:t>
            </w:r>
            <w:r w:rsidR="00FD2659" w:rsidRPr="00FD2659">
              <w:rPr>
                <w:b/>
                <w:color w:val="FF0000"/>
                <w:lang w:val="pl-PL"/>
              </w:rPr>
              <w:t>.2011</w:t>
            </w:r>
          </w:p>
        </w:tc>
      </w:tr>
    </w:tbl>
    <w:p w:rsidR="00D24B56" w:rsidRDefault="00D24B56">
      <w:pPr>
        <w:jc w:val="center"/>
        <w:rPr>
          <w:color w:val="000000"/>
          <w:lang w:val="pl-PL"/>
        </w:rPr>
      </w:pPr>
    </w:p>
    <w:p w:rsidR="00D24B56" w:rsidRDefault="00D24B56">
      <w:pPr>
        <w:jc w:val="center"/>
        <w:rPr>
          <w:color w:val="000000"/>
          <w:lang w:val="pl-PL"/>
        </w:rPr>
      </w:pPr>
    </w:p>
    <w:p w:rsidR="00D24B56" w:rsidRDefault="00D24B56">
      <w:pPr>
        <w:jc w:val="center"/>
        <w:rPr>
          <w:color w:val="000000"/>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800"/>
        <w:gridCol w:w="3420"/>
        <w:gridCol w:w="1101"/>
        <w:gridCol w:w="2461"/>
      </w:tblGrid>
      <w:tr w:rsidR="00D24B56">
        <w:trPr>
          <w:cantSplit/>
        </w:trPr>
        <w:tc>
          <w:tcPr>
            <w:tcW w:w="8782" w:type="dxa"/>
            <w:gridSpan w:val="4"/>
            <w:tcBorders>
              <w:top w:val="single" w:sz="4" w:space="0" w:color="auto"/>
              <w:left w:val="single" w:sz="4" w:space="0" w:color="auto"/>
              <w:bottom w:val="single" w:sz="4" w:space="0" w:color="auto"/>
              <w:right w:val="single" w:sz="4" w:space="0" w:color="auto"/>
            </w:tcBorders>
            <w:shd w:val="clear" w:color="auto" w:fill="C6D9F1"/>
          </w:tcPr>
          <w:p w:rsidR="00D24B56" w:rsidRDefault="00D24B56">
            <w:pPr>
              <w:jc w:val="center"/>
              <w:rPr>
                <w:b/>
                <w:color w:val="000000"/>
                <w:lang w:val="pl-PL"/>
              </w:rPr>
            </w:pPr>
            <w:r>
              <w:rPr>
                <w:b/>
                <w:color w:val="000000"/>
                <w:lang w:val="pl-PL"/>
              </w:rPr>
              <w:t>SPECYFIKACJĘ ISTOTNYCH WARUNKÓW ZAMÓWIENIA SPORZĄDZIŁ:</w:t>
            </w:r>
          </w:p>
        </w:tc>
      </w:tr>
      <w:tr w:rsidR="008963C2">
        <w:trPr>
          <w:cantSplit/>
          <w:trHeight w:val="278"/>
        </w:trPr>
        <w:tc>
          <w:tcPr>
            <w:tcW w:w="1800" w:type="dxa"/>
            <w:vMerge w:val="restart"/>
            <w:tcBorders>
              <w:top w:val="single" w:sz="4" w:space="0" w:color="auto"/>
              <w:left w:val="single" w:sz="4" w:space="0" w:color="auto"/>
              <w:right w:val="single" w:sz="4" w:space="0" w:color="auto"/>
            </w:tcBorders>
            <w:vAlign w:val="center"/>
          </w:tcPr>
          <w:p w:rsidR="008963C2" w:rsidRDefault="008963C2">
            <w:pPr>
              <w:jc w:val="center"/>
              <w:rPr>
                <w:color w:val="000000"/>
                <w:lang w:val="pl-PL"/>
              </w:rPr>
            </w:pPr>
            <w:r>
              <w:rPr>
                <w:color w:val="000000"/>
                <w:lang w:val="pl-PL"/>
              </w:rPr>
              <w:t>Imię i nazwisko</w:t>
            </w:r>
          </w:p>
        </w:tc>
        <w:tc>
          <w:tcPr>
            <w:tcW w:w="3420" w:type="dxa"/>
            <w:vMerge w:val="restart"/>
            <w:tcBorders>
              <w:top w:val="single" w:sz="4" w:space="0" w:color="auto"/>
              <w:left w:val="single" w:sz="4" w:space="0" w:color="auto"/>
              <w:right w:val="single" w:sz="4" w:space="0" w:color="auto"/>
            </w:tcBorders>
            <w:vAlign w:val="center"/>
          </w:tcPr>
          <w:p w:rsidR="008963C2" w:rsidRPr="008963C2" w:rsidRDefault="008963C2" w:rsidP="008963C2">
            <w:pPr>
              <w:pStyle w:val="Nagwek3"/>
              <w:spacing w:before="0" w:after="0"/>
              <w:jc w:val="center"/>
              <w:rPr>
                <w:rFonts w:ascii="Times New Roman" w:hAnsi="Times New Roman" w:cs="Times New Roman"/>
                <w:b w:val="0"/>
                <w:sz w:val="20"/>
                <w:szCs w:val="20"/>
                <w:lang w:val="pl-PL"/>
              </w:rPr>
            </w:pPr>
            <w:r w:rsidRPr="008963C2">
              <w:rPr>
                <w:rFonts w:ascii="Times New Roman" w:hAnsi="Times New Roman" w:cs="Times New Roman"/>
                <w:b w:val="0"/>
                <w:sz w:val="20"/>
                <w:szCs w:val="20"/>
                <w:lang w:val="pl-PL"/>
              </w:rPr>
              <w:t>Marcin Supiński - Podinspektor</w:t>
            </w:r>
          </w:p>
          <w:p w:rsidR="008963C2" w:rsidRPr="008963C2" w:rsidRDefault="008963C2">
            <w:pPr>
              <w:jc w:val="center"/>
              <w:rPr>
                <w:bCs/>
                <w:lang w:val="pl-PL"/>
              </w:rPr>
            </w:pPr>
          </w:p>
          <w:p w:rsidR="008963C2" w:rsidRPr="008963C2" w:rsidRDefault="008963C2">
            <w:pPr>
              <w:jc w:val="center"/>
              <w:rPr>
                <w:bCs/>
                <w:lang w:val="pl-PL"/>
              </w:rPr>
            </w:pPr>
          </w:p>
          <w:p w:rsidR="008963C2" w:rsidRPr="008963C2" w:rsidRDefault="008963C2">
            <w:pPr>
              <w:pStyle w:val="Nagwek3"/>
              <w:spacing w:before="0" w:after="0"/>
              <w:jc w:val="center"/>
              <w:rPr>
                <w:rFonts w:ascii="Times New Roman" w:hAnsi="Times New Roman" w:cs="Times New Roman"/>
                <w:b w:val="0"/>
                <w:bCs w:val="0"/>
                <w:sz w:val="20"/>
                <w:szCs w:val="20"/>
                <w:lang w:val="pl-PL"/>
              </w:rPr>
            </w:pPr>
          </w:p>
          <w:p w:rsidR="008963C2" w:rsidRPr="008963C2" w:rsidRDefault="008963C2" w:rsidP="00927E59">
            <w:pPr>
              <w:pStyle w:val="Nagwek3"/>
              <w:spacing w:before="0" w:after="0"/>
              <w:jc w:val="center"/>
              <w:rPr>
                <w:rFonts w:ascii="Times New Roman" w:hAnsi="Times New Roman" w:cs="Times New Roman"/>
                <w:b w:val="0"/>
                <w:bCs w:val="0"/>
                <w:sz w:val="20"/>
                <w:szCs w:val="20"/>
                <w:lang w:val="pl-PL"/>
              </w:rPr>
            </w:pPr>
            <w:r w:rsidRPr="008963C2">
              <w:rPr>
                <w:rFonts w:ascii="Times New Roman" w:hAnsi="Times New Roman" w:cs="Times New Roman"/>
                <w:b w:val="0"/>
                <w:bCs w:val="0"/>
                <w:sz w:val="20"/>
                <w:szCs w:val="20"/>
                <w:lang w:val="pl-PL"/>
              </w:rPr>
              <w:t xml:space="preserve">Aleksandra Białobrzeska- Inspektor </w:t>
            </w:r>
          </w:p>
        </w:tc>
        <w:tc>
          <w:tcPr>
            <w:tcW w:w="1101" w:type="dxa"/>
            <w:tcBorders>
              <w:top w:val="single" w:sz="4" w:space="0" w:color="auto"/>
              <w:left w:val="single" w:sz="4" w:space="0" w:color="auto"/>
              <w:bottom w:val="single" w:sz="4" w:space="0" w:color="auto"/>
              <w:right w:val="single" w:sz="4" w:space="0" w:color="auto"/>
            </w:tcBorders>
            <w:vAlign w:val="center"/>
          </w:tcPr>
          <w:p w:rsidR="008963C2" w:rsidRDefault="008963C2">
            <w:pPr>
              <w:jc w:val="center"/>
              <w:rPr>
                <w:lang w:val="pl-PL"/>
              </w:rPr>
            </w:pPr>
            <w:r>
              <w:rPr>
                <w:lang w:val="pl-PL"/>
              </w:rPr>
              <w:t>Data:</w:t>
            </w:r>
          </w:p>
        </w:tc>
        <w:tc>
          <w:tcPr>
            <w:tcW w:w="2461" w:type="dxa"/>
            <w:tcBorders>
              <w:top w:val="single" w:sz="4" w:space="0" w:color="auto"/>
              <w:left w:val="single" w:sz="4" w:space="0" w:color="auto"/>
              <w:bottom w:val="single" w:sz="4" w:space="0" w:color="auto"/>
              <w:right w:val="single" w:sz="4" w:space="0" w:color="auto"/>
            </w:tcBorders>
            <w:vAlign w:val="center"/>
          </w:tcPr>
          <w:p w:rsidR="008963C2" w:rsidRDefault="00C647CA">
            <w:pPr>
              <w:jc w:val="center"/>
              <w:rPr>
                <w:lang w:val="pl-PL"/>
              </w:rPr>
            </w:pPr>
            <w:r>
              <w:rPr>
                <w:lang w:val="pl-PL"/>
              </w:rPr>
              <w:t>2011-05</w:t>
            </w:r>
            <w:r w:rsidR="009E7A70">
              <w:rPr>
                <w:lang w:val="pl-PL"/>
              </w:rPr>
              <w:t>-</w:t>
            </w:r>
            <w:r>
              <w:rPr>
                <w:lang w:val="pl-PL"/>
              </w:rPr>
              <w:t>19</w:t>
            </w:r>
          </w:p>
        </w:tc>
      </w:tr>
      <w:tr w:rsidR="008963C2" w:rsidTr="008963C2">
        <w:trPr>
          <w:cantSplit/>
          <w:trHeight w:val="794"/>
        </w:trPr>
        <w:tc>
          <w:tcPr>
            <w:tcW w:w="1800" w:type="dxa"/>
            <w:vMerge/>
            <w:tcBorders>
              <w:left w:val="single" w:sz="4" w:space="0" w:color="auto"/>
              <w:right w:val="single" w:sz="4" w:space="0" w:color="auto"/>
            </w:tcBorders>
            <w:vAlign w:val="center"/>
          </w:tcPr>
          <w:p w:rsidR="008963C2" w:rsidRDefault="008963C2">
            <w:pPr>
              <w:jc w:val="center"/>
              <w:rPr>
                <w:color w:val="000000"/>
                <w:lang w:val="pl-PL"/>
              </w:rPr>
            </w:pPr>
          </w:p>
        </w:tc>
        <w:tc>
          <w:tcPr>
            <w:tcW w:w="3420" w:type="dxa"/>
            <w:vMerge/>
            <w:tcBorders>
              <w:left w:val="single" w:sz="4" w:space="0" w:color="auto"/>
              <w:right w:val="single" w:sz="4" w:space="0" w:color="auto"/>
            </w:tcBorders>
            <w:vAlign w:val="center"/>
          </w:tcPr>
          <w:p w:rsidR="008963C2" w:rsidRPr="008963C2" w:rsidRDefault="008963C2">
            <w:pPr>
              <w:jc w:val="center"/>
              <w:rPr>
                <w:lang w:val="pl-PL"/>
              </w:rPr>
            </w:pPr>
          </w:p>
        </w:tc>
        <w:tc>
          <w:tcPr>
            <w:tcW w:w="1101" w:type="dxa"/>
            <w:vMerge w:val="restart"/>
            <w:tcBorders>
              <w:top w:val="single" w:sz="4" w:space="0" w:color="auto"/>
              <w:left w:val="single" w:sz="4" w:space="0" w:color="auto"/>
              <w:right w:val="single" w:sz="4" w:space="0" w:color="auto"/>
            </w:tcBorders>
            <w:vAlign w:val="center"/>
          </w:tcPr>
          <w:p w:rsidR="008963C2" w:rsidRDefault="008963C2">
            <w:pPr>
              <w:jc w:val="center"/>
              <w:rPr>
                <w:sz w:val="10"/>
                <w:szCs w:val="10"/>
                <w:lang w:val="pl-PL"/>
              </w:rPr>
            </w:pPr>
          </w:p>
          <w:p w:rsidR="008963C2" w:rsidRDefault="008963C2">
            <w:pPr>
              <w:jc w:val="center"/>
              <w:rPr>
                <w:lang w:val="pl-PL"/>
              </w:rPr>
            </w:pPr>
            <w:r>
              <w:rPr>
                <w:lang w:val="pl-PL"/>
              </w:rPr>
              <w:t>Podpisy:</w:t>
            </w:r>
          </w:p>
        </w:tc>
        <w:tc>
          <w:tcPr>
            <w:tcW w:w="2461" w:type="dxa"/>
            <w:tcBorders>
              <w:top w:val="single" w:sz="4" w:space="0" w:color="auto"/>
              <w:left w:val="single" w:sz="4" w:space="0" w:color="auto"/>
              <w:bottom w:val="single" w:sz="4" w:space="0" w:color="auto"/>
              <w:right w:val="single" w:sz="4" w:space="0" w:color="auto"/>
            </w:tcBorders>
            <w:vAlign w:val="center"/>
          </w:tcPr>
          <w:p w:rsidR="008963C2" w:rsidRDefault="008963C2">
            <w:pPr>
              <w:rPr>
                <w:lang w:val="pl-PL"/>
              </w:rPr>
            </w:pPr>
          </w:p>
        </w:tc>
      </w:tr>
      <w:tr w:rsidR="008963C2" w:rsidTr="00FD2659">
        <w:trPr>
          <w:cantSplit/>
          <w:trHeight w:val="840"/>
        </w:trPr>
        <w:tc>
          <w:tcPr>
            <w:tcW w:w="1800" w:type="dxa"/>
            <w:vMerge/>
            <w:tcBorders>
              <w:left w:val="single" w:sz="4" w:space="0" w:color="auto"/>
              <w:right w:val="single" w:sz="4" w:space="0" w:color="auto"/>
            </w:tcBorders>
            <w:vAlign w:val="center"/>
          </w:tcPr>
          <w:p w:rsidR="008963C2" w:rsidRDefault="008963C2">
            <w:pPr>
              <w:jc w:val="center"/>
              <w:rPr>
                <w:color w:val="000000"/>
                <w:lang w:val="pl-PL"/>
              </w:rPr>
            </w:pPr>
          </w:p>
        </w:tc>
        <w:tc>
          <w:tcPr>
            <w:tcW w:w="3420" w:type="dxa"/>
            <w:vMerge/>
            <w:tcBorders>
              <w:left w:val="single" w:sz="4" w:space="0" w:color="auto"/>
              <w:right w:val="single" w:sz="4" w:space="0" w:color="auto"/>
            </w:tcBorders>
            <w:vAlign w:val="center"/>
          </w:tcPr>
          <w:p w:rsidR="008963C2" w:rsidRPr="008963C2" w:rsidRDefault="008963C2">
            <w:pPr>
              <w:jc w:val="center"/>
              <w:rPr>
                <w:lang w:val="pl-PL"/>
              </w:rPr>
            </w:pPr>
          </w:p>
        </w:tc>
        <w:tc>
          <w:tcPr>
            <w:tcW w:w="1101" w:type="dxa"/>
            <w:vMerge/>
            <w:tcBorders>
              <w:left w:val="single" w:sz="4" w:space="0" w:color="auto"/>
              <w:right w:val="single" w:sz="4" w:space="0" w:color="auto"/>
            </w:tcBorders>
            <w:vAlign w:val="center"/>
          </w:tcPr>
          <w:p w:rsidR="008963C2" w:rsidRDefault="008963C2">
            <w:pPr>
              <w:jc w:val="center"/>
              <w:rPr>
                <w:sz w:val="10"/>
                <w:szCs w:val="10"/>
                <w:lang w:val="pl-PL"/>
              </w:rPr>
            </w:pPr>
          </w:p>
        </w:tc>
        <w:tc>
          <w:tcPr>
            <w:tcW w:w="2461" w:type="dxa"/>
            <w:tcBorders>
              <w:top w:val="single" w:sz="4" w:space="0" w:color="auto"/>
              <w:left w:val="single" w:sz="4" w:space="0" w:color="auto"/>
              <w:bottom w:val="single" w:sz="4" w:space="0" w:color="auto"/>
              <w:right w:val="single" w:sz="4" w:space="0" w:color="auto"/>
            </w:tcBorders>
            <w:vAlign w:val="center"/>
          </w:tcPr>
          <w:p w:rsidR="008963C2" w:rsidRDefault="008963C2">
            <w:pPr>
              <w:rPr>
                <w:lang w:val="pl-PL"/>
              </w:rPr>
            </w:pPr>
          </w:p>
        </w:tc>
      </w:tr>
      <w:tr w:rsidR="008963C2" w:rsidTr="00FD2659">
        <w:trPr>
          <w:cantSplit/>
          <w:trHeight w:val="838"/>
        </w:trPr>
        <w:tc>
          <w:tcPr>
            <w:tcW w:w="1800" w:type="dxa"/>
            <w:vMerge/>
            <w:tcBorders>
              <w:left w:val="single" w:sz="4" w:space="0" w:color="auto"/>
              <w:right w:val="single" w:sz="4" w:space="0" w:color="auto"/>
            </w:tcBorders>
            <w:vAlign w:val="center"/>
          </w:tcPr>
          <w:p w:rsidR="008963C2" w:rsidRDefault="008963C2">
            <w:pPr>
              <w:jc w:val="center"/>
              <w:rPr>
                <w:color w:val="000000"/>
                <w:lang w:val="pl-PL"/>
              </w:rPr>
            </w:pPr>
          </w:p>
        </w:tc>
        <w:tc>
          <w:tcPr>
            <w:tcW w:w="3420" w:type="dxa"/>
            <w:tcBorders>
              <w:left w:val="single" w:sz="4" w:space="0" w:color="auto"/>
              <w:right w:val="single" w:sz="4" w:space="0" w:color="auto"/>
            </w:tcBorders>
            <w:vAlign w:val="center"/>
          </w:tcPr>
          <w:p w:rsidR="008963C2" w:rsidRPr="00FD2659" w:rsidRDefault="008963C2">
            <w:pPr>
              <w:pStyle w:val="Nagwek3"/>
              <w:spacing w:before="0" w:after="0"/>
              <w:jc w:val="center"/>
              <w:rPr>
                <w:rFonts w:ascii="Times New Roman" w:hAnsi="Times New Roman" w:cs="Times New Roman"/>
                <w:b w:val="0"/>
                <w:bCs w:val="0"/>
                <w:sz w:val="4"/>
                <w:szCs w:val="20"/>
                <w:lang w:val="pl-PL"/>
              </w:rPr>
            </w:pPr>
          </w:p>
          <w:p w:rsidR="008963C2" w:rsidRPr="00FD2659" w:rsidRDefault="008963C2" w:rsidP="00FD2659">
            <w:pPr>
              <w:pStyle w:val="Nagwek3"/>
              <w:spacing w:before="0" w:after="0"/>
              <w:jc w:val="center"/>
              <w:rPr>
                <w:rFonts w:ascii="Times New Roman" w:hAnsi="Times New Roman" w:cs="Times New Roman"/>
                <w:b w:val="0"/>
                <w:sz w:val="20"/>
                <w:szCs w:val="20"/>
                <w:lang w:val="pl-PL"/>
              </w:rPr>
            </w:pPr>
            <w:r w:rsidRPr="008963C2">
              <w:rPr>
                <w:rFonts w:ascii="Times New Roman" w:hAnsi="Times New Roman" w:cs="Times New Roman"/>
                <w:b w:val="0"/>
                <w:bCs w:val="0"/>
                <w:sz w:val="20"/>
                <w:szCs w:val="20"/>
                <w:lang w:val="pl-PL"/>
              </w:rPr>
              <w:t>Grzegorz Sawicki- Podinspektor</w:t>
            </w:r>
            <w:r w:rsidRPr="008963C2">
              <w:rPr>
                <w:rFonts w:ascii="Times New Roman" w:hAnsi="Times New Roman" w:cs="Times New Roman"/>
                <w:b w:val="0"/>
                <w:sz w:val="20"/>
                <w:szCs w:val="20"/>
                <w:lang w:val="pl-PL"/>
              </w:rPr>
              <w:t xml:space="preserve"> </w:t>
            </w:r>
          </w:p>
        </w:tc>
        <w:tc>
          <w:tcPr>
            <w:tcW w:w="1101" w:type="dxa"/>
            <w:vMerge/>
            <w:tcBorders>
              <w:left w:val="single" w:sz="4" w:space="0" w:color="auto"/>
              <w:right w:val="single" w:sz="4" w:space="0" w:color="auto"/>
            </w:tcBorders>
            <w:vAlign w:val="center"/>
          </w:tcPr>
          <w:p w:rsidR="008963C2" w:rsidRDefault="008963C2">
            <w:pPr>
              <w:jc w:val="center"/>
              <w:rPr>
                <w:color w:val="000000"/>
                <w:sz w:val="10"/>
                <w:szCs w:val="10"/>
                <w:lang w:val="pl-PL"/>
              </w:rPr>
            </w:pPr>
          </w:p>
        </w:tc>
        <w:tc>
          <w:tcPr>
            <w:tcW w:w="2461" w:type="dxa"/>
            <w:tcBorders>
              <w:top w:val="single" w:sz="4" w:space="0" w:color="auto"/>
              <w:left w:val="single" w:sz="4" w:space="0" w:color="auto"/>
              <w:right w:val="single" w:sz="4" w:space="0" w:color="auto"/>
            </w:tcBorders>
            <w:vAlign w:val="center"/>
          </w:tcPr>
          <w:p w:rsidR="008963C2" w:rsidRDefault="008963C2">
            <w:pPr>
              <w:rPr>
                <w:color w:val="000000"/>
                <w:lang w:val="pl-PL"/>
              </w:rPr>
            </w:pPr>
          </w:p>
        </w:tc>
      </w:tr>
    </w:tbl>
    <w:p w:rsidR="00D24B56" w:rsidRDefault="00D24B56">
      <w:pPr>
        <w:jc w:val="center"/>
        <w:rPr>
          <w:color w:val="000000"/>
          <w:lang w:val="pl-PL"/>
        </w:rPr>
      </w:pPr>
    </w:p>
    <w:p w:rsidR="00D24B56" w:rsidRDefault="00D24B56">
      <w:pPr>
        <w:jc w:val="center"/>
        <w:rPr>
          <w:color w:val="000000"/>
          <w:lang w:val="pl-PL"/>
        </w:rPr>
      </w:pPr>
    </w:p>
    <w:p w:rsidR="00D24B56" w:rsidRDefault="00D24B56" w:rsidP="008963C2">
      <w:pPr>
        <w:rPr>
          <w:color w:val="000000"/>
          <w:lang w:val="pl-PL"/>
        </w:rPr>
      </w:pPr>
    </w:p>
    <w:tbl>
      <w:tblPr>
        <w:tblW w:w="8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800"/>
        <w:gridCol w:w="3296"/>
        <w:gridCol w:w="1204"/>
        <w:gridCol w:w="2482"/>
      </w:tblGrid>
      <w:tr w:rsidR="00D24B56">
        <w:trPr>
          <w:cantSplit/>
        </w:trPr>
        <w:tc>
          <w:tcPr>
            <w:tcW w:w="8782" w:type="dxa"/>
            <w:gridSpan w:val="4"/>
            <w:tcBorders>
              <w:top w:val="single" w:sz="4" w:space="0" w:color="auto"/>
              <w:left w:val="single" w:sz="4" w:space="0" w:color="auto"/>
              <w:bottom w:val="single" w:sz="4" w:space="0" w:color="auto"/>
              <w:right w:val="single" w:sz="4" w:space="0" w:color="auto"/>
            </w:tcBorders>
            <w:shd w:val="clear" w:color="auto" w:fill="C6D9F1"/>
            <w:vAlign w:val="center"/>
          </w:tcPr>
          <w:p w:rsidR="00D24B56" w:rsidRDefault="00D24B56">
            <w:pPr>
              <w:jc w:val="center"/>
              <w:rPr>
                <w:b/>
                <w:color w:val="000000"/>
                <w:lang w:val="pl-PL"/>
              </w:rPr>
            </w:pPr>
            <w:r>
              <w:rPr>
                <w:b/>
                <w:color w:val="000000"/>
                <w:lang w:val="pl-PL"/>
              </w:rPr>
              <w:t>SPECYFIKACJĘ ISTOTNYCH WARUNKÓW ZAMÓWIENIA ZATWIERDZIŁ:</w:t>
            </w:r>
          </w:p>
        </w:tc>
      </w:tr>
      <w:tr w:rsidR="00D24B56">
        <w:trPr>
          <w:cantSplit/>
          <w:trHeight w:val="278"/>
        </w:trPr>
        <w:tc>
          <w:tcPr>
            <w:tcW w:w="1800" w:type="dxa"/>
            <w:vMerge w:val="restart"/>
            <w:tcBorders>
              <w:top w:val="single" w:sz="4" w:space="0" w:color="auto"/>
              <w:left w:val="single" w:sz="4" w:space="0" w:color="auto"/>
              <w:bottom w:val="single" w:sz="4" w:space="0" w:color="auto"/>
              <w:right w:val="single" w:sz="4" w:space="0" w:color="auto"/>
            </w:tcBorders>
          </w:tcPr>
          <w:p w:rsidR="00D24B56" w:rsidRDefault="00D24B56">
            <w:pPr>
              <w:jc w:val="center"/>
              <w:rPr>
                <w:color w:val="000000"/>
                <w:lang w:val="pl-PL"/>
              </w:rPr>
            </w:pPr>
          </w:p>
          <w:p w:rsidR="00D24B56" w:rsidRDefault="00D24B56">
            <w:pPr>
              <w:jc w:val="center"/>
              <w:rPr>
                <w:color w:val="000000"/>
                <w:lang w:val="pl-PL"/>
              </w:rPr>
            </w:pPr>
            <w:r>
              <w:rPr>
                <w:color w:val="000000"/>
                <w:lang w:val="pl-PL"/>
              </w:rPr>
              <w:t>Imię i nazwisko</w:t>
            </w:r>
          </w:p>
        </w:tc>
        <w:tc>
          <w:tcPr>
            <w:tcW w:w="3296" w:type="dxa"/>
            <w:vMerge w:val="restart"/>
            <w:tcBorders>
              <w:top w:val="single" w:sz="4" w:space="0" w:color="auto"/>
              <w:left w:val="single" w:sz="4" w:space="0" w:color="auto"/>
              <w:bottom w:val="single" w:sz="4" w:space="0" w:color="auto"/>
              <w:right w:val="single" w:sz="4" w:space="0" w:color="auto"/>
            </w:tcBorders>
            <w:vAlign w:val="center"/>
          </w:tcPr>
          <w:p w:rsidR="00D24B56" w:rsidRDefault="00D24B56">
            <w:pPr>
              <w:jc w:val="center"/>
              <w:rPr>
                <w:b/>
                <w:bCs/>
                <w:color w:val="000000"/>
                <w:lang w:val="pl-PL"/>
              </w:rPr>
            </w:pPr>
          </w:p>
          <w:p w:rsidR="00D24B56" w:rsidRDefault="00D24B56">
            <w:pPr>
              <w:jc w:val="center"/>
              <w:rPr>
                <w:b/>
                <w:bCs/>
                <w:color w:val="000000"/>
                <w:lang w:val="pl-PL"/>
              </w:rPr>
            </w:pPr>
            <w:r>
              <w:rPr>
                <w:b/>
                <w:bCs/>
                <w:color w:val="000000"/>
                <w:lang w:val="pl-PL"/>
              </w:rPr>
              <w:t>Antoni Polkowski</w:t>
            </w:r>
          </w:p>
          <w:p w:rsidR="00D24B56" w:rsidRDefault="00D24B56">
            <w:pPr>
              <w:jc w:val="center"/>
              <w:rPr>
                <w:b/>
                <w:bCs/>
                <w:color w:val="000000"/>
                <w:lang w:val="pl-PL"/>
              </w:rPr>
            </w:pPr>
            <w:r>
              <w:rPr>
                <w:b/>
                <w:bCs/>
                <w:color w:val="000000"/>
                <w:lang w:val="pl-PL"/>
              </w:rPr>
              <w:t>Wójt Gminy Ełk</w:t>
            </w:r>
          </w:p>
          <w:p w:rsidR="00D24B56" w:rsidRDefault="00D24B56">
            <w:pPr>
              <w:jc w:val="center"/>
              <w:rPr>
                <w:b/>
                <w:bCs/>
                <w:color w:val="000000"/>
                <w:lang w:val="pl-PL"/>
              </w:rPr>
            </w:pPr>
          </w:p>
        </w:tc>
        <w:tc>
          <w:tcPr>
            <w:tcW w:w="1204" w:type="dxa"/>
            <w:tcBorders>
              <w:top w:val="single" w:sz="4" w:space="0" w:color="auto"/>
              <w:left w:val="single" w:sz="4" w:space="0" w:color="auto"/>
              <w:bottom w:val="single" w:sz="4" w:space="0" w:color="auto"/>
              <w:right w:val="single" w:sz="4" w:space="0" w:color="auto"/>
            </w:tcBorders>
            <w:vAlign w:val="center"/>
          </w:tcPr>
          <w:p w:rsidR="00D24B56" w:rsidRDefault="00D24B56">
            <w:pPr>
              <w:jc w:val="center"/>
              <w:rPr>
                <w:color w:val="000000"/>
                <w:lang w:val="pl-PL"/>
              </w:rPr>
            </w:pPr>
            <w:r>
              <w:rPr>
                <w:color w:val="000000"/>
                <w:lang w:val="pl-PL"/>
              </w:rPr>
              <w:t>Data:</w:t>
            </w:r>
          </w:p>
        </w:tc>
        <w:tc>
          <w:tcPr>
            <w:tcW w:w="2482" w:type="dxa"/>
            <w:tcBorders>
              <w:top w:val="single" w:sz="4" w:space="0" w:color="auto"/>
              <w:left w:val="single" w:sz="4" w:space="0" w:color="auto"/>
              <w:bottom w:val="single" w:sz="4" w:space="0" w:color="auto"/>
              <w:right w:val="single" w:sz="4" w:space="0" w:color="auto"/>
            </w:tcBorders>
            <w:vAlign w:val="center"/>
          </w:tcPr>
          <w:p w:rsidR="00D24B56" w:rsidRDefault="00C647CA">
            <w:pPr>
              <w:jc w:val="center"/>
              <w:rPr>
                <w:lang w:val="pl-PL"/>
              </w:rPr>
            </w:pPr>
            <w:r>
              <w:rPr>
                <w:lang w:val="pl-PL"/>
              </w:rPr>
              <w:t>2011-05</w:t>
            </w:r>
            <w:r w:rsidR="00D30687">
              <w:rPr>
                <w:lang w:val="pl-PL"/>
              </w:rPr>
              <w:t>-</w:t>
            </w:r>
            <w:r w:rsidR="003C3D21">
              <w:rPr>
                <w:lang w:val="pl-PL"/>
              </w:rPr>
              <w:t>1</w:t>
            </w:r>
            <w:r>
              <w:rPr>
                <w:lang w:val="pl-PL"/>
              </w:rPr>
              <w:t>9</w:t>
            </w:r>
          </w:p>
        </w:tc>
      </w:tr>
      <w:tr w:rsidR="00D24B56" w:rsidTr="008963C2">
        <w:trPr>
          <w:cantSplit/>
          <w:trHeight w:val="914"/>
        </w:trPr>
        <w:tc>
          <w:tcPr>
            <w:tcW w:w="1800" w:type="dxa"/>
            <w:vMerge/>
            <w:tcBorders>
              <w:top w:val="single" w:sz="4" w:space="0" w:color="auto"/>
              <w:left w:val="single" w:sz="4" w:space="0" w:color="auto"/>
              <w:bottom w:val="single" w:sz="4" w:space="0" w:color="auto"/>
              <w:right w:val="single" w:sz="4" w:space="0" w:color="auto"/>
            </w:tcBorders>
          </w:tcPr>
          <w:p w:rsidR="00D24B56" w:rsidRDefault="00D24B56">
            <w:pPr>
              <w:jc w:val="center"/>
              <w:rPr>
                <w:color w:val="000000"/>
                <w:lang w:val="pl-PL"/>
              </w:rPr>
            </w:pPr>
          </w:p>
        </w:tc>
        <w:tc>
          <w:tcPr>
            <w:tcW w:w="3296" w:type="dxa"/>
            <w:vMerge/>
            <w:tcBorders>
              <w:top w:val="single" w:sz="4" w:space="0" w:color="auto"/>
              <w:left w:val="single" w:sz="4" w:space="0" w:color="auto"/>
              <w:bottom w:val="single" w:sz="4" w:space="0" w:color="auto"/>
              <w:right w:val="single" w:sz="4" w:space="0" w:color="auto"/>
            </w:tcBorders>
            <w:vAlign w:val="center"/>
          </w:tcPr>
          <w:p w:rsidR="00D24B56" w:rsidRDefault="00D24B56">
            <w:pPr>
              <w:jc w:val="center"/>
              <w:rPr>
                <w:color w:val="000000"/>
                <w:lang w:val="pl-PL"/>
              </w:rPr>
            </w:pPr>
          </w:p>
        </w:tc>
        <w:tc>
          <w:tcPr>
            <w:tcW w:w="1204" w:type="dxa"/>
            <w:tcBorders>
              <w:top w:val="single" w:sz="4" w:space="0" w:color="auto"/>
              <w:left w:val="single" w:sz="4" w:space="0" w:color="auto"/>
              <w:bottom w:val="single" w:sz="4" w:space="0" w:color="auto"/>
              <w:right w:val="single" w:sz="4" w:space="0" w:color="auto"/>
            </w:tcBorders>
            <w:vAlign w:val="center"/>
          </w:tcPr>
          <w:p w:rsidR="00D24B56" w:rsidRDefault="00D24B56">
            <w:pPr>
              <w:jc w:val="center"/>
              <w:rPr>
                <w:color w:val="000000"/>
                <w:sz w:val="10"/>
                <w:szCs w:val="10"/>
                <w:lang w:val="pl-PL"/>
              </w:rPr>
            </w:pPr>
          </w:p>
          <w:p w:rsidR="00D24B56" w:rsidRDefault="00D24B56">
            <w:pPr>
              <w:jc w:val="center"/>
              <w:rPr>
                <w:color w:val="000000"/>
                <w:lang w:val="pl-PL"/>
              </w:rPr>
            </w:pPr>
            <w:r>
              <w:rPr>
                <w:color w:val="000000"/>
                <w:lang w:val="pl-PL"/>
              </w:rPr>
              <w:t>Podpis:</w:t>
            </w:r>
          </w:p>
        </w:tc>
        <w:tc>
          <w:tcPr>
            <w:tcW w:w="2482" w:type="dxa"/>
            <w:tcBorders>
              <w:top w:val="single" w:sz="4" w:space="0" w:color="auto"/>
              <w:left w:val="single" w:sz="4" w:space="0" w:color="auto"/>
              <w:bottom w:val="single" w:sz="4" w:space="0" w:color="auto"/>
              <w:right w:val="single" w:sz="4" w:space="0" w:color="auto"/>
            </w:tcBorders>
            <w:vAlign w:val="center"/>
          </w:tcPr>
          <w:p w:rsidR="00D24B56" w:rsidRDefault="00D24B56">
            <w:pPr>
              <w:jc w:val="center"/>
              <w:rPr>
                <w:color w:val="000000"/>
                <w:lang w:val="pl-PL"/>
              </w:rPr>
            </w:pPr>
          </w:p>
          <w:p w:rsidR="00D24B56" w:rsidRDefault="00D24B56">
            <w:pPr>
              <w:jc w:val="center"/>
              <w:rPr>
                <w:color w:val="000000"/>
                <w:lang w:val="pl-PL"/>
              </w:rPr>
            </w:pPr>
          </w:p>
        </w:tc>
      </w:tr>
    </w:tbl>
    <w:p w:rsidR="00D24B56" w:rsidRDefault="00D24B56">
      <w:pPr>
        <w:rPr>
          <w:lang w:val="pl-PL"/>
        </w:rPr>
      </w:pPr>
      <w:r>
        <w:rPr>
          <w:lang w:val="pl-PL"/>
        </w:rPr>
        <w:br w:type="page"/>
      </w:r>
    </w:p>
    <w:tbl>
      <w:tblPr>
        <w:tblW w:w="8945" w:type="dxa"/>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45"/>
      </w:tblGrid>
      <w:tr w:rsidR="00D24B56">
        <w:trPr>
          <w:trHeight w:val="274"/>
        </w:trPr>
        <w:tc>
          <w:tcPr>
            <w:tcW w:w="8945" w:type="dxa"/>
            <w:shd w:val="clear" w:color="auto" w:fill="92CDDC"/>
            <w:vAlign w:val="center"/>
          </w:tcPr>
          <w:p w:rsidR="00D24B56" w:rsidRDefault="00D24B56">
            <w:pPr>
              <w:numPr>
                <w:ilvl w:val="0"/>
                <w:numId w:val="6"/>
              </w:numPr>
              <w:rPr>
                <w:b/>
                <w:lang w:val="pl-PL"/>
              </w:rPr>
            </w:pPr>
            <w:r>
              <w:rPr>
                <w:lang w:val="pl-PL"/>
              </w:rPr>
              <w:lastRenderedPageBreak/>
              <w:br w:type="page"/>
            </w:r>
            <w:r>
              <w:rPr>
                <w:lang w:val="pl-PL"/>
              </w:rPr>
              <w:br w:type="page"/>
            </w:r>
            <w:r>
              <w:rPr>
                <w:color w:val="000000"/>
                <w:lang w:val="pl-PL"/>
              </w:rPr>
              <w:br w:type="page"/>
            </w:r>
            <w:r>
              <w:rPr>
                <w:b/>
                <w:lang w:val="pl-PL"/>
              </w:rPr>
              <w:t>NAZWA ORAZ ADRES ZAMAWIAJĄCEGO</w:t>
            </w:r>
          </w:p>
        </w:tc>
      </w:tr>
    </w:tbl>
    <w:p w:rsidR="00D24B56" w:rsidRDefault="00D24B56">
      <w:pPr>
        <w:ind w:left="426"/>
        <w:jc w:val="both"/>
        <w:rPr>
          <w:b/>
          <w:sz w:val="22"/>
          <w:lang w:val="pl-PL"/>
        </w:rPr>
      </w:pPr>
    </w:p>
    <w:p w:rsidR="00D24B56" w:rsidRDefault="00D24B56">
      <w:pPr>
        <w:ind w:left="426"/>
        <w:jc w:val="both"/>
        <w:rPr>
          <w:sz w:val="22"/>
          <w:szCs w:val="22"/>
          <w:lang w:val="pl-PL"/>
        </w:rPr>
      </w:pPr>
      <w:r>
        <w:rPr>
          <w:sz w:val="22"/>
          <w:szCs w:val="22"/>
          <w:lang w:val="pl-PL"/>
        </w:rPr>
        <w:t xml:space="preserve">Nazwa: </w:t>
      </w:r>
      <w:r>
        <w:rPr>
          <w:sz w:val="22"/>
          <w:szCs w:val="22"/>
          <w:lang w:val="pl-PL"/>
        </w:rPr>
        <w:tab/>
      </w:r>
      <w:r>
        <w:rPr>
          <w:sz w:val="22"/>
          <w:szCs w:val="22"/>
          <w:lang w:val="pl-PL"/>
        </w:rPr>
        <w:tab/>
      </w:r>
      <w:r>
        <w:rPr>
          <w:sz w:val="22"/>
          <w:szCs w:val="22"/>
          <w:lang w:val="pl-PL"/>
        </w:rPr>
        <w:tab/>
        <w:t>Urząd Gminy Ełk</w:t>
      </w:r>
    </w:p>
    <w:p w:rsidR="00D24B56" w:rsidRDefault="00D24B56">
      <w:pPr>
        <w:ind w:left="426"/>
        <w:jc w:val="both"/>
        <w:rPr>
          <w:sz w:val="22"/>
          <w:szCs w:val="22"/>
          <w:lang w:val="pl-PL"/>
        </w:rPr>
      </w:pPr>
      <w:r>
        <w:rPr>
          <w:sz w:val="22"/>
          <w:szCs w:val="22"/>
          <w:lang w:val="pl-PL"/>
        </w:rPr>
        <w:t xml:space="preserve">Adres: </w:t>
      </w:r>
      <w:r>
        <w:rPr>
          <w:sz w:val="22"/>
          <w:szCs w:val="22"/>
          <w:lang w:val="pl-PL"/>
        </w:rPr>
        <w:tab/>
      </w:r>
      <w:r>
        <w:rPr>
          <w:sz w:val="22"/>
          <w:szCs w:val="22"/>
          <w:lang w:val="pl-PL"/>
        </w:rPr>
        <w:tab/>
      </w:r>
      <w:r>
        <w:rPr>
          <w:sz w:val="22"/>
          <w:szCs w:val="22"/>
          <w:lang w:val="pl-PL"/>
        </w:rPr>
        <w:tab/>
        <w:t>ul. Armii Krajowej 3, 19-300 Ełk</w:t>
      </w:r>
    </w:p>
    <w:p w:rsidR="00D24B56" w:rsidRDefault="00D24B56">
      <w:pPr>
        <w:ind w:firstLine="426"/>
        <w:rPr>
          <w:color w:val="000000"/>
          <w:sz w:val="22"/>
          <w:szCs w:val="22"/>
          <w:lang w:val="pl-PL"/>
        </w:rPr>
      </w:pPr>
      <w:r>
        <w:rPr>
          <w:color w:val="000000"/>
          <w:sz w:val="22"/>
          <w:szCs w:val="22"/>
          <w:lang w:val="pl-PL"/>
        </w:rPr>
        <w:t xml:space="preserve">tel.  </w:t>
      </w:r>
      <w:r>
        <w:rPr>
          <w:color w:val="000000"/>
          <w:sz w:val="22"/>
          <w:szCs w:val="22"/>
          <w:lang w:val="pl-PL"/>
        </w:rPr>
        <w:tab/>
      </w:r>
      <w:r>
        <w:rPr>
          <w:color w:val="000000"/>
          <w:sz w:val="22"/>
          <w:szCs w:val="22"/>
          <w:lang w:val="pl-PL"/>
        </w:rPr>
        <w:tab/>
      </w:r>
      <w:r>
        <w:rPr>
          <w:color w:val="000000"/>
          <w:sz w:val="22"/>
          <w:szCs w:val="22"/>
          <w:lang w:val="pl-PL"/>
        </w:rPr>
        <w:tab/>
        <w:t>/087/ 610 44 37</w:t>
      </w:r>
      <w:r>
        <w:rPr>
          <w:color w:val="000000"/>
          <w:sz w:val="22"/>
          <w:szCs w:val="22"/>
          <w:lang w:val="pl-PL"/>
        </w:rPr>
        <w:tab/>
      </w:r>
      <w:r>
        <w:rPr>
          <w:color w:val="000000"/>
          <w:sz w:val="22"/>
          <w:szCs w:val="22"/>
          <w:lang w:val="pl-PL"/>
        </w:rPr>
        <w:tab/>
      </w:r>
    </w:p>
    <w:p w:rsidR="00D24B56" w:rsidRDefault="00D24B56">
      <w:pPr>
        <w:ind w:firstLine="426"/>
        <w:rPr>
          <w:color w:val="000000"/>
          <w:sz w:val="22"/>
          <w:szCs w:val="22"/>
          <w:lang w:val="pl-PL"/>
        </w:rPr>
      </w:pPr>
      <w:r>
        <w:rPr>
          <w:color w:val="000000"/>
          <w:sz w:val="22"/>
          <w:szCs w:val="22"/>
          <w:lang w:val="pl-PL"/>
        </w:rPr>
        <w:t xml:space="preserve">fax </w:t>
      </w:r>
      <w:r>
        <w:rPr>
          <w:color w:val="000000"/>
          <w:sz w:val="22"/>
          <w:szCs w:val="22"/>
          <w:lang w:val="pl-PL"/>
        </w:rPr>
        <w:tab/>
      </w:r>
      <w:r>
        <w:rPr>
          <w:color w:val="000000"/>
          <w:sz w:val="22"/>
          <w:szCs w:val="22"/>
          <w:lang w:val="pl-PL"/>
        </w:rPr>
        <w:tab/>
      </w:r>
      <w:r>
        <w:rPr>
          <w:color w:val="000000"/>
          <w:sz w:val="22"/>
          <w:szCs w:val="22"/>
          <w:lang w:val="pl-PL"/>
        </w:rPr>
        <w:tab/>
        <w:t>/087/ 610 38-70</w:t>
      </w:r>
    </w:p>
    <w:p w:rsidR="00D24B56" w:rsidRDefault="00D24B56">
      <w:pPr>
        <w:ind w:firstLine="426"/>
        <w:rPr>
          <w:color w:val="000000"/>
          <w:sz w:val="22"/>
          <w:szCs w:val="22"/>
          <w:lang w:val="pl-PL"/>
        </w:rPr>
      </w:pPr>
    </w:p>
    <w:p w:rsidR="00D24B56" w:rsidRDefault="00D24B56">
      <w:pPr>
        <w:ind w:firstLine="426"/>
        <w:rPr>
          <w:color w:val="000000"/>
          <w:sz w:val="22"/>
          <w:szCs w:val="22"/>
          <w:lang w:val="pl-PL"/>
        </w:rPr>
      </w:pPr>
      <w:r>
        <w:rPr>
          <w:color w:val="000000"/>
          <w:sz w:val="22"/>
          <w:szCs w:val="22"/>
          <w:lang w:val="pl-PL"/>
        </w:rPr>
        <w:t>Godziny urzędowania:</w:t>
      </w:r>
      <w:r>
        <w:rPr>
          <w:color w:val="000000"/>
          <w:sz w:val="22"/>
          <w:szCs w:val="22"/>
          <w:lang w:val="pl-PL"/>
        </w:rPr>
        <w:tab/>
        <w:t>poniedziałek, środa, czwartek i piątek od 7.15 –  do 15.15</w:t>
      </w:r>
    </w:p>
    <w:p w:rsidR="00D24B56" w:rsidRDefault="00D24B56">
      <w:pPr>
        <w:ind w:firstLine="426"/>
        <w:rPr>
          <w:color w:val="000000"/>
          <w:sz w:val="22"/>
          <w:szCs w:val="22"/>
          <w:lang w:val="pl-PL"/>
        </w:rPr>
      </w:pPr>
      <w:r>
        <w:rPr>
          <w:color w:val="000000"/>
          <w:sz w:val="22"/>
          <w:szCs w:val="22"/>
          <w:lang w:val="pl-PL"/>
        </w:rPr>
        <w:tab/>
      </w:r>
      <w:r>
        <w:rPr>
          <w:color w:val="000000"/>
          <w:sz w:val="22"/>
          <w:szCs w:val="22"/>
          <w:lang w:val="pl-PL"/>
        </w:rPr>
        <w:tab/>
      </w:r>
      <w:r>
        <w:rPr>
          <w:color w:val="000000"/>
          <w:sz w:val="22"/>
          <w:szCs w:val="22"/>
          <w:lang w:val="pl-PL"/>
        </w:rPr>
        <w:tab/>
      </w:r>
      <w:r>
        <w:rPr>
          <w:color w:val="000000"/>
          <w:sz w:val="22"/>
          <w:szCs w:val="22"/>
          <w:lang w:val="pl-PL"/>
        </w:rPr>
        <w:tab/>
        <w:t>we wtorki od 8.00 – 16.00</w:t>
      </w:r>
    </w:p>
    <w:p w:rsidR="00D24B56" w:rsidRDefault="00D24B56">
      <w:pPr>
        <w:ind w:left="426"/>
        <w:jc w:val="both"/>
        <w:rPr>
          <w:sz w:val="22"/>
          <w:lang w:val="pl-PL"/>
        </w:rPr>
      </w:pPr>
    </w:p>
    <w:p w:rsidR="00D24B56" w:rsidRDefault="00D24B56">
      <w:pPr>
        <w:ind w:left="426"/>
        <w:jc w:val="both"/>
        <w:rPr>
          <w:sz w:val="22"/>
          <w:lang w:val="pl-PL"/>
        </w:rPr>
      </w:pPr>
      <w:r>
        <w:rPr>
          <w:sz w:val="22"/>
          <w:lang w:val="pl-PL"/>
        </w:rPr>
        <w:t>NIP: 848-</w:t>
      </w:r>
      <w:r w:rsidR="00927E59">
        <w:rPr>
          <w:sz w:val="22"/>
          <w:lang w:val="pl-PL"/>
        </w:rPr>
        <w:t>183-13-67</w:t>
      </w:r>
    </w:p>
    <w:p w:rsidR="00D24B56" w:rsidRDefault="00D24B56">
      <w:pPr>
        <w:ind w:left="426"/>
        <w:jc w:val="both"/>
        <w:rPr>
          <w:sz w:val="22"/>
          <w:lang w:val="pl-PL"/>
        </w:rPr>
      </w:pPr>
    </w:p>
    <w:p w:rsidR="00D24B56" w:rsidRDefault="00D24B56">
      <w:pPr>
        <w:ind w:left="426"/>
        <w:jc w:val="both"/>
        <w:rPr>
          <w:sz w:val="22"/>
          <w:lang w:val="pl-PL"/>
        </w:rPr>
      </w:pPr>
      <w:r>
        <w:rPr>
          <w:sz w:val="22"/>
          <w:lang w:val="pl-PL"/>
        </w:rPr>
        <w:t>Ogłoszenie o zamówieniu zostało zamieszczone:</w:t>
      </w:r>
    </w:p>
    <w:p w:rsidR="00D24B56" w:rsidRDefault="00D24B56" w:rsidP="006540AE">
      <w:pPr>
        <w:numPr>
          <w:ilvl w:val="0"/>
          <w:numId w:val="4"/>
        </w:numPr>
        <w:tabs>
          <w:tab w:val="num" w:pos="720"/>
        </w:tabs>
        <w:jc w:val="both"/>
        <w:rPr>
          <w:sz w:val="22"/>
          <w:lang w:val="pl-PL"/>
        </w:rPr>
      </w:pPr>
      <w:r>
        <w:rPr>
          <w:sz w:val="22"/>
          <w:lang w:val="pl-PL"/>
        </w:rPr>
        <w:t xml:space="preserve">na stronach portalu internetowego Urzędu Zamówień Publicznych </w:t>
      </w:r>
      <w:hyperlink r:id="rId8" w:history="1">
        <w:r>
          <w:rPr>
            <w:rStyle w:val="Hipercze"/>
            <w:sz w:val="22"/>
            <w:lang w:val="pl-PL"/>
          </w:rPr>
          <w:t>www.uzp.gov.pl</w:t>
        </w:r>
      </w:hyperlink>
    </w:p>
    <w:p w:rsidR="00D24B56" w:rsidRDefault="00D24B56" w:rsidP="006540AE">
      <w:pPr>
        <w:numPr>
          <w:ilvl w:val="0"/>
          <w:numId w:val="4"/>
        </w:numPr>
        <w:tabs>
          <w:tab w:val="num" w:pos="720"/>
        </w:tabs>
        <w:jc w:val="both"/>
        <w:rPr>
          <w:sz w:val="22"/>
          <w:lang w:val="pl-PL"/>
        </w:rPr>
      </w:pPr>
      <w:r>
        <w:rPr>
          <w:sz w:val="22"/>
          <w:lang w:val="pl-PL"/>
        </w:rPr>
        <w:t>w miejscu publicznie dostępnym w siedzibie zamawiającego, tablica ogłoszeń w budynku Urzędu Gminy Ełk</w:t>
      </w:r>
    </w:p>
    <w:p w:rsidR="00D24B56" w:rsidRDefault="00D24B56" w:rsidP="006540AE">
      <w:pPr>
        <w:numPr>
          <w:ilvl w:val="0"/>
          <w:numId w:val="4"/>
        </w:numPr>
        <w:tabs>
          <w:tab w:val="num" w:pos="720"/>
        </w:tabs>
        <w:jc w:val="both"/>
        <w:rPr>
          <w:sz w:val="22"/>
          <w:lang w:val="pl-PL"/>
        </w:rPr>
      </w:pPr>
      <w:r>
        <w:rPr>
          <w:sz w:val="22"/>
          <w:lang w:val="pl-PL"/>
        </w:rPr>
        <w:t>na stronie internetowej bip.elk.gmina.pl</w:t>
      </w:r>
    </w:p>
    <w:p w:rsidR="00D24B56" w:rsidRDefault="00D24B56">
      <w:pPr>
        <w:ind w:left="426"/>
        <w:jc w:val="both"/>
        <w:rPr>
          <w:sz w:val="22"/>
          <w:lang w:val="pl-PL"/>
        </w:rPr>
      </w:pPr>
    </w:p>
    <w:p w:rsidR="00D24B56" w:rsidRDefault="00D24B56">
      <w:pPr>
        <w:ind w:left="426"/>
        <w:jc w:val="both"/>
        <w:rPr>
          <w:sz w:val="22"/>
          <w:lang w:val="pl-PL"/>
        </w:rPr>
      </w:pPr>
    </w:p>
    <w:tbl>
      <w:tblPr>
        <w:tblW w:w="0" w:type="auto"/>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45"/>
      </w:tblGrid>
      <w:tr w:rsidR="00D24B56">
        <w:trPr>
          <w:trHeight w:val="274"/>
        </w:trPr>
        <w:tc>
          <w:tcPr>
            <w:tcW w:w="8945" w:type="dxa"/>
            <w:shd w:val="clear" w:color="auto" w:fill="92CDDC"/>
            <w:vAlign w:val="center"/>
          </w:tcPr>
          <w:p w:rsidR="00D24B56" w:rsidRDefault="00D24B56">
            <w:pPr>
              <w:numPr>
                <w:ilvl w:val="0"/>
                <w:numId w:val="6"/>
              </w:numPr>
              <w:rPr>
                <w:b/>
                <w:lang w:val="pl-PL"/>
              </w:rPr>
            </w:pPr>
            <w:r>
              <w:rPr>
                <w:b/>
                <w:lang w:val="pl-PL"/>
              </w:rPr>
              <w:t>TRYB UDZIELENIA ZAMÓWIENIA</w:t>
            </w:r>
          </w:p>
        </w:tc>
      </w:tr>
    </w:tbl>
    <w:p w:rsidR="00D24B56" w:rsidRDefault="00D24B56">
      <w:pPr>
        <w:jc w:val="both"/>
        <w:rPr>
          <w:b/>
          <w:lang w:val="pl-PL"/>
        </w:rPr>
      </w:pPr>
    </w:p>
    <w:p w:rsidR="00D24B56" w:rsidRDefault="00D24B56">
      <w:pPr>
        <w:pStyle w:val="Tekstpodstawowywcity2"/>
        <w:tabs>
          <w:tab w:val="left" w:pos="426"/>
        </w:tabs>
        <w:ind w:left="426" w:hanging="426"/>
        <w:jc w:val="both"/>
      </w:pPr>
      <w:r>
        <w:tab/>
      </w:r>
      <w:r w:rsidRPr="00D30687">
        <w:t xml:space="preserve">Postępowanie o udzielenie zamówienia publicznego prowadzone jest w trybie przetargu nieograniczonego </w:t>
      </w:r>
      <w:r w:rsidR="00FD2659">
        <w:t xml:space="preserve">zgodnie z art. 39 </w:t>
      </w:r>
      <w:r w:rsidR="00FD2659" w:rsidRPr="00D30687">
        <w:t>Ustawy - Prawo zamówień publicznych</w:t>
      </w:r>
      <w:r w:rsidR="00FD2659">
        <w:t xml:space="preserve">, </w:t>
      </w:r>
      <w:r w:rsidRPr="00D30687">
        <w:t>o wartości poniżej progów ustalo</w:t>
      </w:r>
      <w:r w:rsidR="00FD2659">
        <w:t>nych na podstawie art. 11 pkt 8 uzp.</w:t>
      </w:r>
    </w:p>
    <w:p w:rsidR="00D24B56" w:rsidRDefault="00D24B56">
      <w:pPr>
        <w:jc w:val="both"/>
        <w:rPr>
          <w:color w:val="FF0000"/>
          <w:sz w:val="22"/>
          <w:lang w:val="pl-PL"/>
        </w:rPr>
      </w:pPr>
    </w:p>
    <w:p w:rsidR="00D24B56" w:rsidRDefault="00D24B56">
      <w:pPr>
        <w:jc w:val="both"/>
        <w:rPr>
          <w:color w:val="FF0000"/>
          <w:sz w:val="22"/>
          <w:lang w:val="pl-PL"/>
        </w:rPr>
      </w:pPr>
    </w:p>
    <w:tbl>
      <w:tblPr>
        <w:tblW w:w="8945" w:type="dxa"/>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45"/>
      </w:tblGrid>
      <w:tr w:rsidR="00D24B56">
        <w:trPr>
          <w:trHeight w:val="274"/>
        </w:trPr>
        <w:tc>
          <w:tcPr>
            <w:tcW w:w="8945" w:type="dxa"/>
            <w:shd w:val="clear" w:color="auto" w:fill="92CDDC"/>
            <w:vAlign w:val="center"/>
          </w:tcPr>
          <w:p w:rsidR="00D24B56" w:rsidRPr="00B9486A" w:rsidRDefault="00D24B56">
            <w:pPr>
              <w:numPr>
                <w:ilvl w:val="0"/>
                <w:numId w:val="6"/>
              </w:numPr>
              <w:rPr>
                <w:b/>
                <w:lang w:val="pl-PL"/>
              </w:rPr>
            </w:pPr>
            <w:r w:rsidRPr="00B9486A">
              <w:rPr>
                <w:b/>
                <w:lang w:val="pl-PL"/>
              </w:rPr>
              <w:t>OPIS PRZEDMIOTU ZAMÓWIENIA</w:t>
            </w:r>
          </w:p>
        </w:tc>
      </w:tr>
    </w:tbl>
    <w:p w:rsidR="00D24B56" w:rsidRDefault="00D24B56">
      <w:pPr>
        <w:ind w:left="426"/>
        <w:jc w:val="both"/>
        <w:rPr>
          <w:sz w:val="22"/>
          <w:szCs w:val="22"/>
          <w:lang w:val="pl-PL"/>
        </w:rPr>
      </w:pPr>
    </w:p>
    <w:p w:rsidR="00D24B56" w:rsidRDefault="00D24B56" w:rsidP="00D24B56">
      <w:pPr>
        <w:spacing w:line="276" w:lineRule="auto"/>
        <w:jc w:val="both"/>
        <w:rPr>
          <w:b/>
          <w:sz w:val="24"/>
          <w:szCs w:val="24"/>
          <w:lang w:val="pl-PL"/>
        </w:rPr>
      </w:pPr>
      <w:r>
        <w:rPr>
          <w:b/>
          <w:sz w:val="24"/>
          <w:szCs w:val="24"/>
          <w:lang w:val="pl-PL"/>
        </w:rPr>
        <w:t>1.Przedmiot zamówienia:</w:t>
      </w:r>
    </w:p>
    <w:p w:rsidR="00782193" w:rsidRDefault="00AF6288" w:rsidP="00782193">
      <w:pPr>
        <w:autoSpaceDE w:val="0"/>
        <w:autoSpaceDN w:val="0"/>
        <w:adjustRightInd w:val="0"/>
        <w:jc w:val="both"/>
        <w:rPr>
          <w:b/>
          <w:sz w:val="24"/>
          <w:szCs w:val="22"/>
          <w:lang w:val="pl-PL"/>
        </w:rPr>
      </w:pPr>
      <w:r>
        <w:rPr>
          <w:b/>
          <w:sz w:val="24"/>
          <w:szCs w:val="22"/>
          <w:lang w:val="pl-PL"/>
        </w:rPr>
        <w:t>R</w:t>
      </w:r>
      <w:r w:rsidRPr="00AF6288">
        <w:rPr>
          <w:b/>
          <w:sz w:val="24"/>
          <w:szCs w:val="22"/>
          <w:lang w:val="pl-PL"/>
        </w:rPr>
        <w:t>emonty i naprawy cząstkowe dróg gminnych w ramach Funduszu Sołeckiego na 2011 rok</w:t>
      </w:r>
      <w:r w:rsidR="00782193">
        <w:rPr>
          <w:b/>
          <w:sz w:val="24"/>
          <w:szCs w:val="22"/>
          <w:lang w:val="pl-PL"/>
        </w:rPr>
        <w:t xml:space="preserve"> z podziałem na </w:t>
      </w:r>
      <w:r w:rsidR="00C647CA">
        <w:rPr>
          <w:b/>
          <w:sz w:val="24"/>
          <w:szCs w:val="22"/>
          <w:lang w:val="pl-PL"/>
        </w:rPr>
        <w:t>32</w:t>
      </w:r>
      <w:r w:rsidR="004731D7">
        <w:rPr>
          <w:b/>
          <w:sz w:val="24"/>
          <w:szCs w:val="22"/>
          <w:lang w:val="pl-PL"/>
        </w:rPr>
        <w:t xml:space="preserve"> </w:t>
      </w:r>
      <w:r w:rsidR="00782193">
        <w:rPr>
          <w:b/>
          <w:sz w:val="24"/>
          <w:szCs w:val="22"/>
          <w:lang w:val="pl-PL"/>
        </w:rPr>
        <w:t>części (</w:t>
      </w:r>
      <w:r w:rsidR="00143377">
        <w:rPr>
          <w:b/>
          <w:sz w:val="24"/>
          <w:szCs w:val="22"/>
          <w:lang w:val="pl-PL"/>
        </w:rPr>
        <w:t>poszczególne sołectwa</w:t>
      </w:r>
      <w:r w:rsidR="00782193">
        <w:rPr>
          <w:b/>
          <w:sz w:val="24"/>
          <w:szCs w:val="22"/>
          <w:lang w:val="pl-PL"/>
        </w:rPr>
        <w:t>):</w:t>
      </w:r>
    </w:p>
    <w:p w:rsidR="00782193" w:rsidRDefault="00782193" w:rsidP="00782193">
      <w:pPr>
        <w:autoSpaceDE w:val="0"/>
        <w:autoSpaceDN w:val="0"/>
        <w:adjustRightInd w:val="0"/>
        <w:jc w:val="both"/>
        <w:rPr>
          <w:b/>
          <w:sz w:val="24"/>
          <w:szCs w:val="22"/>
          <w:lang w:val="pl-PL"/>
        </w:rPr>
      </w:pPr>
    </w:p>
    <w:tbl>
      <w:tblPr>
        <w:tblW w:w="8034" w:type="dxa"/>
        <w:tblInd w:w="40" w:type="dxa"/>
        <w:tblLayout w:type="fixed"/>
        <w:tblCellMar>
          <w:left w:w="40" w:type="dxa"/>
          <w:right w:w="40" w:type="dxa"/>
        </w:tblCellMar>
        <w:tblLook w:val="0000"/>
      </w:tblPr>
      <w:tblGrid>
        <w:gridCol w:w="8034"/>
      </w:tblGrid>
      <w:tr w:rsidR="00143377" w:rsidRPr="00143377" w:rsidTr="00C647CA">
        <w:trPr>
          <w:trHeight w:val="465"/>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C647CA">
            <w:pPr>
              <w:numPr>
                <w:ilvl w:val="0"/>
                <w:numId w:val="29"/>
              </w:numPr>
              <w:ind w:left="811"/>
              <w:rPr>
                <w:lang w:val="pl-PL"/>
              </w:rPr>
            </w:pPr>
            <w:r w:rsidRPr="00143377">
              <w:rPr>
                <w:lang w:val="pl-PL"/>
              </w:rPr>
              <w:t>Wyrównanie i utwardzenie drogi gminnej dz. nr 58/6 w sołectwie Sajzy</w:t>
            </w:r>
          </w:p>
        </w:tc>
      </w:tr>
      <w:tr w:rsidR="00C647CA" w:rsidRPr="00143377" w:rsidTr="00C647CA">
        <w:trPr>
          <w:trHeight w:val="402"/>
        </w:trPr>
        <w:tc>
          <w:tcPr>
            <w:tcW w:w="8034" w:type="dxa"/>
            <w:tcBorders>
              <w:top w:val="single" w:sz="6" w:space="0" w:color="auto"/>
              <w:left w:val="single" w:sz="6" w:space="0" w:color="auto"/>
              <w:bottom w:val="single" w:sz="6" w:space="0" w:color="auto"/>
              <w:right w:val="single" w:sz="4" w:space="0" w:color="auto"/>
            </w:tcBorders>
            <w:vAlign w:val="center"/>
          </w:tcPr>
          <w:p w:rsidR="00C647CA" w:rsidRPr="00143377" w:rsidRDefault="00C647CA" w:rsidP="00C647CA">
            <w:pPr>
              <w:numPr>
                <w:ilvl w:val="0"/>
                <w:numId w:val="29"/>
              </w:numPr>
              <w:ind w:left="811"/>
              <w:rPr>
                <w:lang w:val="pl-PL"/>
              </w:rPr>
            </w:pPr>
            <w:r w:rsidRPr="00143377">
              <w:rPr>
                <w:lang w:val="pl-PL"/>
              </w:rPr>
              <w:t xml:space="preserve">Wyrównanie drogi gminnej dz. nr </w:t>
            </w:r>
            <w:r>
              <w:rPr>
                <w:lang w:val="pl-PL"/>
              </w:rPr>
              <w:t>56</w:t>
            </w:r>
            <w:r w:rsidRPr="00143377">
              <w:rPr>
                <w:lang w:val="pl-PL"/>
              </w:rPr>
              <w:t xml:space="preserve"> na odcinku ok. 800 m w sołectwie Sajzy</w:t>
            </w:r>
          </w:p>
        </w:tc>
      </w:tr>
      <w:tr w:rsidR="00143377" w:rsidRPr="00143377" w:rsidTr="004731D7">
        <w:trPr>
          <w:trHeight w:val="677"/>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rPr>
                <w:lang w:val="pl-PL"/>
              </w:rPr>
            </w:pPr>
            <w:r w:rsidRPr="00143377">
              <w:rPr>
                <w:lang w:val="pl-PL"/>
              </w:rPr>
              <w:t>Wykonanie dwóch przepustów we wsiach Giże i Brodowo oraz rozsunięcie pospółki na drogę gminną we wsi Giże i Brodowo sołectwo Giże-Brodowo</w:t>
            </w:r>
          </w:p>
        </w:tc>
      </w:tr>
      <w:tr w:rsidR="00143377" w:rsidRPr="00143377" w:rsidTr="004731D7">
        <w:trPr>
          <w:trHeight w:val="470"/>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rPr>
                <w:lang w:val="pl-PL"/>
              </w:rPr>
            </w:pPr>
            <w:r w:rsidRPr="00143377">
              <w:rPr>
                <w:lang w:val="pl-PL"/>
              </w:rPr>
              <w:t>Remont drogi prowadzącej wzdłuż lasu w sołectwie Maleczewo</w:t>
            </w:r>
          </w:p>
        </w:tc>
      </w:tr>
      <w:tr w:rsidR="00143377" w:rsidRPr="00143377" w:rsidTr="004731D7">
        <w:trPr>
          <w:trHeight w:val="471"/>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rPr>
                <w:lang w:val="pl-PL"/>
              </w:rPr>
            </w:pPr>
            <w:r w:rsidRPr="00143377">
              <w:rPr>
                <w:lang w:val="pl-PL"/>
              </w:rPr>
              <w:t xml:space="preserve">Utwardzenie drogi do posesji Pana Koguta na kolonię w sołectwie Woszczele </w:t>
            </w:r>
          </w:p>
        </w:tc>
      </w:tr>
      <w:tr w:rsidR="00143377" w:rsidRPr="00143377" w:rsidTr="004731D7">
        <w:trPr>
          <w:trHeight w:val="470"/>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rPr>
                <w:lang w:val="pl-PL"/>
              </w:rPr>
            </w:pPr>
            <w:r w:rsidRPr="00143377">
              <w:rPr>
                <w:lang w:val="pl-PL"/>
              </w:rPr>
              <w:t>Naprawa drogi gminnej Rymki – Zdedy - sołectwo Rymki</w:t>
            </w:r>
          </w:p>
        </w:tc>
      </w:tr>
      <w:tr w:rsidR="00143377" w:rsidRPr="00143377" w:rsidTr="004731D7">
        <w:trPr>
          <w:trHeight w:val="470"/>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rPr>
                <w:lang w:val="pl-PL"/>
              </w:rPr>
            </w:pPr>
            <w:r w:rsidRPr="00143377">
              <w:rPr>
                <w:lang w:val="pl-PL"/>
              </w:rPr>
              <w:t>Remont drogi gminnej w m. Mostołty - sołectwo Mostołty -Tracze</w:t>
            </w:r>
          </w:p>
        </w:tc>
      </w:tr>
      <w:tr w:rsidR="00143377" w:rsidRPr="00143377" w:rsidTr="004731D7">
        <w:trPr>
          <w:trHeight w:val="471"/>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rPr>
                <w:lang w:val="pl-PL"/>
              </w:rPr>
            </w:pPr>
            <w:r w:rsidRPr="00143377">
              <w:rPr>
                <w:lang w:val="pl-PL"/>
              </w:rPr>
              <w:t>Naprawa i remont dróg we wsi Mącze – sołectwo Mącze</w:t>
            </w:r>
          </w:p>
        </w:tc>
      </w:tr>
      <w:tr w:rsidR="00143377" w:rsidRPr="00143377" w:rsidTr="004731D7">
        <w:trPr>
          <w:trHeight w:val="552"/>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C647CA">
            <w:pPr>
              <w:numPr>
                <w:ilvl w:val="0"/>
                <w:numId w:val="29"/>
              </w:numPr>
              <w:ind w:left="811"/>
              <w:rPr>
                <w:lang w:val="pl-PL"/>
              </w:rPr>
            </w:pPr>
            <w:r w:rsidRPr="00143377">
              <w:rPr>
                <w:lang w:val="pl-PL"/>
              </w:rPr>
              <w:t>Remont drogi we wsi Talusy  – sołectwo Talusy</w:t>
            </w:r>
          </w:p>
        </w:tc>
      </w:tr>
      <w:tr w:rsidR="00C647CA" w:rsidRPr="00143377" w:rsidTr="00636F4D">
        <w:trPr>
          <w:trHeight w:val="552"/>
        </w:trPr>
        <w:tc>
          <w:tcPr>
            <w:tcW w:w="8034" w:type="dxa"/>
            <w:tcBorders>
              <w:top w:val="single" w:sz="6" w:space="0" w:color="auto"/>
              <w:left w:val="single" w:sz="6" w:space="0" w:color="auto"/>
              <w:bottom w:val="single" w:sz="6" w:space="0" w:color="auto"/>
              <w:right w:val="single" w:sz="4" w:space="0" w:color="auto"/>
            </w:tcBorders>
            <w:vAlign w:val="center"/>
          </w:tcPr>
          <w:p w:rsidR="00C647CA" w:rsidRPr="00143377" w:rsidRDefault="00187A41" w:rsidP="00636F4D">
            <w:pPr>
              <w:numPr>
                <w:ilvl w:val="0"/>
                <w:numId w:val="29"/>
              </w:numPr>
              <w:ind w:left="811"/>
              <w:rPr>
                <w:lang w:val="pl-PL"/>
              </w:rPr>
            </w:pPr>
            <w:r>
              <w:rPr>
                <w:lang w:val="pl-PL"/>
              </w:rPr>
              <w:t>Z</w:t>
            </w:r>
            <w:r w:rsidR="00C647CA" w:rsidRPr="00143377">
              <w:rPr>
                <w:lang w:val="pl-PL"/>
              </w:rPr>
              <w:t>robienie przepustu we wsi Talusy  – sołectwo Talusy</w:t>
            </w:r>
          </w:p>
        </w:tc>
      </w:tr>
      <w:tr w:rsidR="00143377" w:rsidRPr="00143377" w:rsidTr="004731D7">
        <w:trPr>
          <w:trHeight w:val="688"/>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rPr>
                <w:lang w:val="pl-PL"/>
              </w:rPr>
            </w:pPr>
            <w:r w:rsidRPr="00143377">
              <w:rPr>
                <w:lang w:val="pl-PL"/>
              </w:rPr>
              <w:t>Remont dróg gminnych w m. Rożyńsk i wykaszanie terenów gminnych</w:t>
            </w:r>
            <w:r w:rsidR="004731D7">
              <w:rPr>
                <w:lang w:val="pl-PL"/>
              </w:rPr>
              <w:t xml:space="preserve"> w sołectwie </w:t>
            </w:r>
            <w:r w:rsidRPr="00143377">
              <w:rPr>
                <w:lang w:val="pl-PL"/>
              </w:rPr>
              <w:t xml:space="preserve">Rożyńsk </w:t>
            </w:r>
          </w:p>
        </w:tc>
      </w:tr>
      <w:tr w:rsidR="00143377" w:rsidRPr="00143377" w:rsidTr="004731D7">
        <w:trPr>
          <w:trHeight w:val="470"/>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rPr>
                <w:lang w:val="pl-PL"/>
              </w:rPr>
            </w:pPr>
            <w:r w:rsidRPr="00143377">
              <w:rPr>
                <w:lang w:val="pl-PL"/>
              </w:rPr>
              <w:t>Remont dróg gminnych w Nowej Wsi Ełckiej – sołectwo Nowa Wieś Ełcka</w:t>
            </w:r>
          </w:p>
        </w:tc>
      </w:tr>
      <w:tr w:rsidR="00143377" w:rsidRPr="00143377" w:rsidTr="004731D7">
        <w:trPr>
          <w:trHeight w:val="705"/>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lastRenderedPageBreak/>
              <w:t xml:space="preserve">Remont i naprawa dróg gminnych w sołectwie Guzki </w:t>
            </w:r>
          </w:p>
        </w:tc>
      </w:tr>
      <w:tr w:rsidR="00143377" w:rsidRPr="00143377" w:rsidTr="004731D7">
        <w:trPr>
          <w:trHeight w:val="706"/>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t>Zebranie i wywóz ziemi z pobocza, nawożenie żwiru, równanie drogi, wycinka krzaków na drodze Bajtkowo – Ciernie – Niekrasy, sołectwo Ciernie - Niekrasy</w:t>
            </w:r>
          </w:p>
        </w:tc>
      </w:tr>
      <w:tr w:rsidR="00143377" w:rsidRPr="00143377" w:rsidTr="004731D7">
        <w:trPr>
          <w:trHeight w:val="705"/>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t>Remont drogi we wsi Bobry i na kolonię do Pana Koszczuka oraz naprawa drogi we wsi Zdunki do lasu za rozwidleniem dróg – sołectwo Bobry - Zdunki</w:t>
            </w:r>
          </w:p>
        </w:tc>
      </w:tr>
      <w:tr w:rsidR="00143377" w:rsidRPr="00143377" w:rsidTr="004731D7">
        <w:trPr>
          <w:trHeight w:val="706"/>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t>Remont dróg na terenie wsi Śniepie – sołectwo Śniepie</w:t>
            </w:r>
          </w:p>
        </w:tc>
      </w:tr>
      <w:tr w:rsidR="00143377" w:rsidRPr="00143377" w:rsidTr="00187A41">
        <w:trPr>
          <w:trHeight w:val="588"/>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t>Naprawa drogi gminnej Szarek – Chruściele oraz wykonanie przepustu drogowego</w:t>
            </w:r>
          </w:p>
        </w:tc>
      </w:tr>
      <w:tr w:rsidR="00143377" w:rsidRPr="00143377" w:rsidTr="004731D7">
        <w:trPr>
          <w:trHeight w:val="706"/>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t xml:space="preserve">Remont dróg w sołectwie Szarejki </w:t>
            </w:r>
          </w:p>
        </w:tc>
      </w:tr>
      <w:tr w:rsidR="00143377" w:rsidRPr="00143377" w:rsidTr="004731D7">
        <w:trPr>
          <w:trHeight w:val="706"/>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t>Remont dróg gminnych na terenie sołectwa Sordachy – Koziki</w:t>
            </w:r>
          </w:p>
        </w:tc>
      </w:tr>
      <w:tr w:rsidR="00143377" w:rsidRPr="00143377" w:rsidTr="004731D7">
        <w:trPr>
          <w:trHeight w:val="705"/>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t>Remont drogi we wsi Przytuły, sołectwo Przytuły – Rydzewo</w:t>
            </w:r>
          </w:p>
        </w:tc>
      </w:tr>
      <w:tr w:rsidR="00143377" w:rsidRPr="00143377" w:rsidTr="004731D7">
        <w:trPr>
          <w:trHeight w:val="706"/>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t>Naprawa i remont drogi gminnej Miluki – Konieczki, sołectwo Miluki</w:t>
            </w:r>
          </w:p>
        </w:tc>
      </w:tr>
      <w:tr w:rsidR="00143377" w:rsidRPr="00143377" w:rsidTr="00187A41">
        <w:trPr>
          <w:trHeight w:val="509"/>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t>Naprawa drogi wiodącej na kolonię Malinówka Wielka, sołectwo Malinówka</w:t>
            </w:r>
          </w:p>
        </w:tc>
      </w:tr>
      <w:tr w:rsidR="00143377" w:rsidRPr="00143377" w:rsidTr="00187A41">
        <w:trPr>
          <w:trHeight w:val="559"/>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t>Remont drogi Mołdzie - Lepaki Wielkie, sołectwo Lepaki</w:t>
            </w:r>
          </w:p>
        </w:tc>
      </w:tr>
      <w:tr w:rsidR="00143377" w:rsidRPr="00143377" w:rsidTr="00187A41">
        <w:trPr>
          <w:trHeight w:val="553"/>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t>Remont drogi gminnej we wsi Karbowskie, sołectwo Karbowskie</w:t>
            </w:r>
          </w:p>
        </w:tc>
      </w:tr>
      <w:tr w:rsidR="00143377" w:rsidRPr="00143377" w:rsidTr="00187A41">
        <w:trPr>
          <w:trHeight w:val="547"/>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t>Remont drogi Szeligi – Buczki, sołectwo Buczki - Szeligi</w:t>
            </w:r>
          </w:p>
        </w:tc>
      </w:tr>
      <w:tr w:rsidR="00143377" w:rsidRPr="00143377" w:rsidTr="004731D7">
        <w:trPr>
          <w:trHeight w:val="706"/>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187A41">
            <w:pPr>
              <w:numPr>
                <w:ilvl w:val="0"/>
                <w:numId w:val="29"/>
              </w:numPr>
              <w:ind w:left="811" w:hanging="709"/>
              <w:rPr>
                <w:lang w:val="pl-PL"/>
              </w:rPr>
            </w:pPr>
            <w:r w:rsidRPr="00143377">
              <w:rPr>
                <w:lang w:val="pl-PL"/>
              </w:rPr>
              <w:t>Naprawa przepustu na drodze gminnej Bartoszach (wykonanie betonowych zbrojonych wzmocnień po obu stronach)</w:t>
            </w:r>
            <w:r w:rsidR="00187A41">
              <w:rPr>
                <w:lang w:val="pl-PL"/>
              </w:rPr>
              <w:t xml:space="preserve"> </w:t>
            </w:r>
            <w:r w:rsidRPr="00143377">
              <w:rPr>
                <w:lang w:val="pl-PL"/>
              </w:rPr>
              <w:t>– sołectwo Bartosze – Judziki - Buniaki</w:t>
            </w:r>
          </w:p>
        </w:tc>
      </w:tr>
      <w:tr w:rsidR="00187A41" w:rsidRPr="00143377" w:rsidTr="00187A41">
        <w:trPr>
          <w:trHeight w:val="537"/>
        </w:trPr>
        <w:tc>
          <w:tcPr>
            <w:tcW w:w="8034" w:type="dxa"/>
            <w:tcBorders>
              <w:top w:val="single" w:sz="6" w:space="0" w:color="auto"/>
              <w:left w:val="single" w:sz="6" w:space="0" w:color="auto"/>
              <w:bottom w:val="single" w:sz="6" w:space="0" w:color="auto"/>
              <w:right w:val="single" w:sz="4" w:space="0" w:color="auto"/>
            </w:tcBorders>
            <w:vAlign w:val="center"/>
          </w:tcPr>
          <w:p w:rsidR="00187A41" w:rsidRPr="00143377" w:rsidRDefault="00187A41" w:rsidP="00187A41">
            <w:pPr>
              <w:numPr>
                <w:ilvl w:val="0"/>
                <w:numId w:val="29"/>
              </w:numPr>
              <w:ind w:left="811" w:hanging="709"/>
              <w:rPr>
                <w:lang w:val="pl-PL"/>
              </w:rPr>
            </w:pPr>
            <w:r>
              <w:rPr>
                <w:lang w:val="pl-PL"/>
              </w:rPr>
              <w:t>N</w:t>
            </w:r>
            <w:r w:rsidRPr="00143377">
              <w:rPr>
                <w:lang w:val="pl-PL"/>
              </w:rPr>
              <w:t>aprawa i remont dróg gminnych w Bartoszach – sołectwo Bartosze – Judziki - Buniaki</w:t>
            </w:r>
          </w:p>
        </w:tc>
      </w:tr>
      <w:tr w:rsidR="00143377" w:rsidRPr="00143377" w:rsidTr="00187A41">
        <w:trPr>
          <w:trHeight w:val="559"/>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t>Remont drogi Mąki-Rostki Bajtkowskie, sołectwo Mąki</w:t>
            </w:r>
          </w:p>
        </w:tc>
      </w:tr>
      <w:tr w:rsidR="00143377" w:rsidRPr="00143377" w:rsidTr="00187A41">
        <w:trPr>
          <w:trHeight w:val="553"/>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t>Remont drogi na kolonię Rękusy, sołectwo Rękusy</w:t>
            </w:r>
          </w:p>
        </w:tc>
      </w:tr>
      <w:tr w:rsidR="00143377" w:rsidRPr="00143377" w:rsidTr="004731D7">
        <w:trPr>
          <w:trHeight w:val="705"/>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t>Remont drogi na kolonię Suczki, sołectwo Suczki</w:t>
            </w:r>
          </w:p>
        </w:tc>
      </w:tr>
      <w:tr w:rsidR="00143377" w:rsidRPr="00143377" w:rsidTr="004731D7">
        <w:trPr>
          <w:trHeight w:val="706"/>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t>Remont i naprawa drogi gminnej w Bieniach, sołectwo Bienie</w:t>
            </w:r>
          </w:p>
        </w:tc>
      </w:tr>
      <w:tr w:rsidR="00143377" w:rsidRPr="00143377" w:rsidTr="004731D7">
        <w:trPr>
          <w:trHeight w:val="706"/>
        </w:trPr>
        <w:tc>
          <w:tcPr>
            <w:tcW w:w="8034" w:type="dxa"/>
            <w:tcBorders>
              <w:top w:val="single" w:sz="6" w:space="0" w:color="auto"/>
              <w:left w:val="single" w:sz="6" w:space="0" w:color="auto"/>
              <w:bottom w:val="single" w:sz="6" w:space="0" w:color="auto"/>
              <w:right w:val="single" w:sz="4" w:space="0" w:color="auto"/>
            </w:tcBorders>
            <w:vAlign w:val="center"/>
          </w:tcPr>
          <w:p w:rsidR="00143377" w:rsidRPr="00143377" w:rsidRDefault="00143377" w:rsidP="004731D7">
            <w:pPr>
              <w:numPr>
                <w:ilvl w:val="0"/>
                <w:numId w:val="29"/>
              </w:numPr>
              <w:ind w:left="811" w:hanging="709"/>
              <w:rPr>
                <w:lang w:val="pl-PL"/>
              </w:rPr>
            </w:pPr>
            <w:r w:rsidRPr="00143377">
              <w:rPr>
                <w:lang w:val="pl-PL"/>
              </w:rPr>
              <w:t>Remont drogi Borki – Śniepie, sołectwo Borki</w:t>
            </w:r>
          </w:p>
        </w:tc>
      </w:tr>
    </w:tbl>
    <w:p w:rsidR="00782193" w:rsidRPr="00143377" w:rsidRDefault="00782193" w:rsidP="00782193">
      <w:pPr>
        <w:autoSpaceDE w:val="0"/>
        <w:autoSpaceDN w:val="0"/>
        <w:adjustRightInd w:val="0"/>
        <w:jc w:val="both"/>
        <w:rPr>
          <w:lang w:val="pl-PL"/>
        </w:rPr>
      </w:pPr>
    </w:p>
    <w:p w:rsidR="00782193" w:rsidRPr="00143377" w:rsidRDefault="00782193" w:rsidP="00782193">
      <w:pPr>
        <w:autoSpaceDE w:val="0"/>
        <w:autoSpaceDN w:val="0"/>
        <w:adjustRightInd w:val="0"/>
        <w:jc w:val="both"/>
        <w:rPr>
          <w:b/>
          <w:sz w:val="24"/>
          <w:szCs w:val="22"/>
          <w:lang w:val="pl-PL"/>
        </w:rPr>
      </w:pPr>
      <w:r w:rsidRPr="00143377">
        <w:rPr>
          <w:b/>
          <w:sz w:val="24"/>
          <w:szCs w:val="22"/>
          <w:lang w:val="pl-PL"/>
        </w:rPr>
        <w:br w:type="page"/>
      </w:r>
    </w:p>
    <w:p w:rsidR="00A705DB" w:rsidRPr="00AF6288" w:rsidRDefault="00A705DB" w:rsidP="00AF6288">
      <w:pPr>
        <w:autoSpaceDE w:val="0"/>
        <w:autoSpaceDN w:val="0"/>
        <w:adjustRightInd w:val="0"/>
        <w:jc w:val="both"/>
        <w:rPr>
          <w:b/>
          <w:sz w:val="24"/>
          <w:szCs w:val="22"/>
          <w:lang w:val="pl-PL"/>
        </w:rPr>
      </w:pPr>
    </w:p>
    <w:p w:rsidR="00D24B56" w:rsidRPr="00700E59" w:rsidRDefault="00D24B56" w:rsidP="00700E59">
      <w:pPr>
        <w:jc w:val="both"/>
        <w:rPr>
          <w:sz w:val="22"/>
          <w:szCs w:val="22"/>
          <w:lang w:val="pl-PL"/>
        </w:rPr>
      </w:pPr>
      <w:r w:rsidRPr="00700E59">
        <w:rPr>
          <w:sz w:val="22"/>
          <w:szCs w:val="22"/>
          <w:lang w:val="pl-PL"/>
        </w:rPr>
        <w:t xml:space="preserve">Szczegółowy zakres robót określa </w:t>
      </w:r>
      <w:r w:rsidR="00614C65" w:rsidRPr="00700E59">
        <w:rPr>
          <w:sz w:val="22"/>
          <w:szCs w:val="22"/>
          <w:lang w:val="pl-PL"/>
        </w:rPr>
        <w:t>przedmiar robót</w:t>
      </w:r>
      <w:r w:rsidR="00700E59" w:rsidRPr="00700E59">
        <w:rPr>
          <w:sz w:val="22"/>
          <w:szCs w:val="22"/>
          <w:lang w:val="pl-PL"/>
        </w:rPr>
        <w:t xml:space="preserve"> stanowiąc</w:t>
      </w:r>
      <w:r w:rsidR="00AF6288">
        <w:rPr>
          <w:sz w:val="22"/>
          <w:szCs w:val="22"/>
          <w:lang w:val="pl-PL"/>
        </w:rPr>
        <w:t>a</w:t>
      </w:r>
      <w:r w:rsidR="00700E59" w:rsidRPr="00700E59">
        <w:rPr>
          <w:sz w:val="22"/>
          <w:szCs w:val="22"/>
          <w:lang w:val="pl-PL"/>
        </w:rPr>
        <w:t xml:space="preserve"> załącznik </w:t>
      </w:r>
      <w:r w:rsidR="00AD289A">
        <w:rPr>
          <w:sz w:val="22"/>
          <w:szCs w:val="22"/>
          <w:lang w:val="pl-PL"/>
        </w:rPr>
        <w:t xml:space="preserve">nr </w:t>
      </w:r>
      <w:r w:rsidR="00A949C2">
        <w:rPr>
          <w:sz w:val="22"/>
          <w:szCs w:val="22"/>
          <w:lang w:val="pl-PL"/>
        </w:rPr>
        <w:t>5</w:t>
      </w:r>
      <w:r w:rsidR="00AF6288">
        <w:rPr>
          <w:sz w:val="22"/>
          <w:szCs w:val="22"/>
          <w:lang w:val="pl-PL"/>
        </w:rPr>
        <w:t xml:space="preserve"> </w:t>
      </w:r>
      <w:r w:rsidR="00700E59" w:rsidRPr="00700E59">
        <w:rPr>
          <w:sz w:val="22"/>
          <w:szCs w:val="22"/>
          <w:lang w:val="pl-PL"/>
        </w:rPr>
        <w:t>do SIWZ</w:t>
      </w:r>
      <w:r w:rsidRPr="00700E59">
        <w:rPr>
          <w:sz w:val="22"/>
          <w:szCs w:val="22"/>
          <w:lang w:val="pl-PL"/>
        </w:rPr>
        <w:t>.</w:t>
      </w:r>
      <w:r w:rsidR="00700E59" w:rsidRPr="00700E59">
        <w:rPr>
          <w:sz w:val="22"/>
          <w:szCs w:val="22"/>
          <w:lang w:val="pl-PL"/>
        </w:rPr>
        <w:t xml:space="preserve"> </w:t>
      </w:r>
    </w:p>
    <w:p w:rsidR="00D24B56" w:rsidRPr="00A91B9A" w:rsidRDefault="00D24B56" w:rsidP="00700E59">
      <w:pPr>
        <w:jc w:val="both"/>
        <w:rPr>
          <w:b/>
          <w:bCs/>
          <w:iCs/>
          <w:sz w:val="22"/>
          <w:szCs w:val="22"/>
          <w:lang w:val="pl-PL"/>
        </w:rPr>
      </w:pPr>
      <w:r w:rsidRPr="00700E59">
        <w:rPr>
          <w:sz w:val="22"/>
          <w:szCs w:val="22"/>
          <w:lang w:val="pl-PL"/>
        </w:rPr>
        <w:t>Zaleca się, aby Wykonawca dokonał wizji lokalnej na terenie, gdzie mają być prowadzone roboty objęte przedmiotem zamówienia</w:t>
      </w:r>
      <w:r w:rsidRPr="00700E59">
        <w:rPr>
          <w:b/>
          <w:bCs/>
          <w:iCs/>
          <w:sz w:val="22"/>
          <w:szCs w:val="22"/>
          <w:lang w:val="pl-PL"/>
        </w:rPr>
        <w:t>.</w:t>
      </w:r>
    </w:p>
    <w:p w:rsidR="00A705DB" w:rsidRDefault="00A705DB">
      <w:pPr>
        <w:rPr>
          <w:b/>
          <w:sz w:val="24"/>
          <w:szCs w:val="24"/>
          <w:lang w:val="pl-PL"/>
        </w:rPr>
      </w:pPr>
    </w:p>
    <w:p w:rsidR="00D24B56" w:rsidRDefault="00D24B56">
      <w:pPr>
        <w:rPr>
          <w:b/>
          <w:sz w:val="24"/>
          <w:szCs w:val="24"/>
          <w:lang w:val="pl-PL"/>
        </w:rPr>
      </w:pPr>
      <w:r>
        <w:rPr>
          <w:b/>
          <w:sz w:val="24"/>
          <w:szCs w:val="24"/>
          <w:lang w:val="pl-PL"/>
        </w:rPr>
        <w:t>2.Oznaczenie wg Wspólnego Słownika Zamówień Publicznych</w:t>
      </w:r>
    </w:p>
    <w:p w:rsidR="00D24B56" w:rsidRDefault="00D24B56">
      <w:pPr>
        <w:jc w:val="both"/>
        <w:rPr>
          <w:b/>
          <w:sz w:val="24"/>
          <w:szCs w:val="24"/>
          <w:lang w:val="pl-PL"/>
        </w:rPr>
      </w:pPr>
    </w:p>
    <w:p w:rsidR="00AF6288" w:rsidRPr="00AF6288" w:rsidRDefault="00AF6288" w:rsidP="00AF6288">
      <w:pPr>
        <w:ind w:firstLine="360"/>
        <w:rPr>
          <w:b/>
          <w:sz w:val="22"/>
          <w:lang w:val="pl-PL"/>
        </w:rPr>
      </w:pPr>
      <w:r w:rsidRPr="00AF6288">
        <w:rPr>
          <w:b/>
          <w:color w:val="FF0000"/>
          <w:sz w:val="22"/>
          <w:lang w:val="pl-PL"/>
        </w:rPr>
        <w:t xml:space="preserve">   </w:t>
      </w:r>
      <w:r w:rsidRPr="00AF6288">
        <w:rPr>
          <w:b/>
          <w:sz w:val="22"/>
          <w:lang w:val="pl-PL"/>
        </w:rPr>
        <w:t>45233140-2 Roboty drogowe</w:t>
      </w:r>
    </w:p>
    <w:p w:rsidR="00AF6288" w:rsidRPr="00AF6288" w:rsidRDefault="00AF6288" w:rsidP="00AF6288">
      <w:pPr>
        <w:rPr>
          <w:b/>
          <w:sz w:val="22"/>
          <w:lang w:val="pl-PL"/>
        </w:rPr>
      </w:pPr>
      <w:r w:rsidRPr="00AF6288">
        <w:rPr>
          <w:b/>
          <w:sz w:val="22"/>
          <w:lang w:val="pl-PL"/>
        </w:rPr>
        <w:t xml:space="preserve">          45233142-6 Roboty w zakresie naprawy dróg</w:t>
      </w:r>
    </w:p>
    <w:p w:rsidR="00AF6288" w:rsidRDefault="00AF6288">
      <w:pPr>
        <w:jc w:val="both"/>
        <w:rPr>
          <w:b/>
          <w:sz w:val="24"/>
          <w:szCs w:val="24"/>
          <w:lang w:val="pl-PL"/>
        </w:rPr>
      </w:pPr>
    </w:p>
    <w:p w:rsidR="00D24B56" w:rsidRDefault="00D24B56">
      <w:pPr>
        <w:jc w:val="both"/>
        <w:rPr>
          <w:b/>
          <w:sz w:val="24"/>
          <w:szCs w:val="24"/>
          <w:lang w:val="pl-PL"/>
        </w:rPr>
      </w:pPr>
      <w:r>
        <w:rPr>
          <w:b/>
          <w:sz w:val="24"/>
          <w:szCs w:val="24"/>
          <w:lang w:val="pl-PL"/>
        </w:rPr>
        <w:t>3.Postanowienia ogólne:</w:t>
      </w:r>
    </w:p>
    <w:p w:rsidR="00D24B56" w:rsidRDefault="00D24B56">
      <w:pPr>
        <w:ind w:left="709"/>
        <w:jc w:val="both"/>
        <w:rPr>
          <w:b/>
          <w:sz w:val="22"/>
          <w:szCs w:val="22"/>
          <w:lang w:val="pl-PL"/>
        </w:rPr>
      </w:pPr>
    </w:p>
    <w:p w:rsidR="00D24B56" w:rsidRDefault="00D24B56">
      <w:pPr>
        <w:numPr>
          <w:ilvl w:val="0"/>
          <w:numId w:val="7"/>
        </w:numPr>
        <w:jc w:val="both"/>
        <w:rPr>
          <w:b/>
          <w:sz w:val="22"/>
          <w:szCs w:val="22"/>
          <w:lang w:val="pl-PL"/>
        </w:rPr>
      </w:pPr>
      <w:r>
        <w:rPr>
          <w:b/>
          <w:sz w:val="22"/>
          <w:szCs w:val="22"/>
          <w:lang w:val="pl-PL"/>
        </w:rPr>
        <w:t>Zamawiający nie przewiduje:</w:t>
      </w:r>
    </w:p>
    <w:p w:rsidR="00D24B56" w:rsidRDefault="00D24B56">
      <w:pPr>
        <w:ind w:left="709"/>
        <w:jc w:val="both"/>
        <w:rPr>
          <w:sz w:val="22"/>
          <w:szCs w:val="22"/>
          <w:lang w:val="pl-PL"/>
        </w:rPr>
      </w:pPr>
      <w:r>
        <w:rPr>
          <w:b/>
          <w:sz w:val="22"/>
          <w:szCs w:val="22"/>
          <w:lang w:val="pl-PL"/>
        </w:rPr>
        <w:t xml:space="preserve">- </w:t>
      </w:r>
      <w:r>
        <w:rPr>
          <w:sz w:val="22"/>
          <w:szCs w:val="22"/>
          <w:lang w:val="pl-PL"/>
        </w:rPr>
        <w:t>zawarcia umowy ramowej;</w:t>
      </w:r>
    </w:p>
    <w:p w:rsidR="00D24B56" w:rsidRDefault="00D24B56">
      <w:pPr>
        <w:ind w:left="709"/>
        <w:jc w:val="both"/>
        <w:rPr>
          <w:sz w:val="22"/>
          <w:szCs w:val="22"/>
          <w:lang w:val="pl-PL"/>
        </w:rPr>
      </w:pPr>
      <w:r>
        <w:rPr>
          <w:b/>
          <w:sz w:val="22"/>
          <w:szCs w:val="22"/>
          <w:lang w:val="pl-PL"/>
        </w:rPr>
        <w:t>-</w:t>
      </w:r>
      <w:r>
        <w:rPr>
          <w:sz w:val="22"/>
          <w:szCs w:val="22"/>
          <w:lang w:val="pl-PL"/>
        </w:rPr>
        <w:t xml:space="preserve"> zamówień uzupełniających</w:t>
      </w:r>
      <w:r w:rsidR="00F621BE">
        <w:rPr>
          <w:sz w:val="22"/>
          <w:szCs w:val="22"/>
          <w:lang w:val="pl-PL"/>
        </w:rPr>
        <w:t xml:space="preserve"> zgodnie z art. </w:t>
      </w:r>
      <w:r w:rsidR="00AF6288">
        <w:rPr>
          <w:sz w:val="22"/>
          <w:szCs w:val="22"/>
          <w:lang w:val="pl-PL"/>
        </w:rPr>
        <w:t xml:space="preserve">67 </w:t>
      </w:r>
      <w:r w:rsidR="002428B9">
        <w:rPr>
          <w:sz w:val="22"/>
          <w:szCs w:val="22"/>
          <w:lang w:val="pl-PL"/>
        </w:rPr>
        <w:t xml:space="preserve">ust. 1 pkt 6 </w:t>
      </w:r>
      <w:r w:rsidR="002428B9" w:rsidRPr="00DA503D">
        <w:rPr>
          <w:sz w:val="22"/>
          <w:szCs w:val="22"/>
          <w:lang w:val="pl-PL"/>
        </w:rPr>
        <w:t>ustawy Pzp</w:t>
      </w:r>
      <w:r w:rsidR="002428B9">
        <w:rPr>
          <w:sz w:val="22"/>
          <w:szCs w:val="22"/>
          <w:lang w:val="pl-PL"/>
        </w:rPr>
        <w:t>;</w:t>
      </w:r>
    </w:p>
    <w:p w:rsidR="00D24B56" w:rsidRDefault="00D24B56">
      <w:pPr>
        <w:ind w:left="709"/>
        <w:jc w:val="both"/>
        <w:rPr>
          <w:sz w:val="22"/>
          <w:szCs w:val="22"/>
          <w:lang w:val="pl-PL"/>
        </w:rPr>
      </w:pPr>
      <w:r>
        <w:rPr>
          <w:b/>
          <w:sz w:val="22"/>
          <w:szCs w:val="22"/>
          <w:lang w:val="pl-PL"/>
        </w:rPr>
        <w:t>-</w:t>
      </w:r>
      <w:r>
        <w:rPr>
          <w:sz w:val="22"/>
          <w:szCs w:val="22"/>
          <w:lang w:val="pl-PL"/>
        </w:rPr>
        <w:t xml:space="preserve"> przeprowadzenia aukcji elektronicznej;</w:t>
      </w:r>
    </w:p>
    <w:p w:rsidR="00D24B56" w:rsidRDefault="00D24B56">
      <w:pPr>
        <w:ind w:left="709"/>
        <w:jc w:val="both"/>
        <w:rPr>
          <w:sz w:val="22"/>
          <w:szCs w:val="22"/>
          <w:lang w:val="pl-PL"/>
        </w:rPr>
      </w:pPr>
      <w:r>
        <w:rPr>
          <w:b/>
          <w:sz w:val="22"/>
          <w:szCs w:val="22"/>
          <w:lang w:val="pl-PL"/>
        </w:rPr>
        <w:t>-</w:t>
      </w:r>
      <w:r>
        <w:rPr>
          <w:sz w:val="22"/>
          <w:szCs w:val="22"/>
          <w:lang w:val="pl-PL"/>
        </w:rPr>
        <w:t xml:space="preserve"> zwrotu kosztów udziału w postępowaniu;</w:t>
      </w:r>
    </w:p>
    <w:p w:rsidR="00D24B56" w:rsidRDefault="00D24B56">
      <w:pPr>
        <w:ind w:left="709"/>
        <w:jc w:val="both"/>
        <w:rPr>
          <w:sz w:val="22"/>
          <w:szCs w:val="22"/>
          <w:lang w:val="pl-PL"/>
        </w:rPr>
      </w:pPr>
      <w:r>
        <w:rPr>
          <w:b/>
          <w:sz w:val="22"/>
          <w:szCs w:val="22"/>
          <w:lang w:val="pl-PL"/>
        </w:rPr>
        <w:t>-</w:t>
      </w:r>
      <w:r>
        <w:rPr>
          <w:sz w:val="22"/>
          <w:szCs w:val="22"/>
          <w:lang w:val="pl-PL"/>
        </w:rPr>
        <w:t xml:space="preserve"> dynamicznego systemu zakupów</w:t>
      </w:r>
      <w:r w:rsidR="00F621BE">
        <w:rPr>
          <w:sz w:val="22"/>
          <w:szCs w:val="22"/>
          <w:lang w:val="pl-PL"/>
        </w:rPr>
        <w:t>;</w:t>
      </w:r>
    </w:p>
    <w:p w:rsidR="00D24B56" w:rsidRDefault="00D24B56">
      <w:pPr>
        <w:pStyle w:val="Tekstpodstawowy"/>
        <w:ind w:left="709"/>
        <w:rPr>
          <w:szCs w:val="22"/>
        </w:rPr>
      </w:pPr>
      <w:r>
        <w:rPr>
          <w:b/>
          <w:szCs w:val="22"/>
        </w:rPr>
        <w:t>-</w:t>
      </w:r>
      <w:r>
        <w:rPr>
          <w:szCs w:val="22"/>
        </w:rPr>
        <w:t xml:space="preserve"> rozliczenia w walutach obcych - rozliczenia między Wykonawcą a Zam</w:t>
      </w:r>
      <w:r w:rsidR="00F621BE">
        <w:rPr>
          <w:szCs w:val="22"/>
        </w:rPr>
        <w:t>awiającym będą prowadzone w PLN;</w:t>
      </w:r>
    </w:p>
    <w:p w:rsidR="00F621BE" w:rsidRPr="00864DBD" w:rsidRDefault="00F621BE" w:rsidP="00F621BE">
      <w:pPr>
        <w:pStyle w:val="Tekstpodstawowy"/>
        <w:ind w:left="709"/>
        <w:rPr>
          <w:szCs w:val="22"/>
        </w:rPr>
      </w:pPr>
      <w:r>
        <w:rPr>
          <w:b/>
          <w:szCs w:val="22"/>
        </w:rPr>
        <w:t>-</w:t>
      </w:r>
      <w:r>
        <w:rPr>
          <w:szCs w:val="22"/>
        </w:rPr>
        <w:t xml:space="preserve"> </w:t>
      </w:r>
      <w:r w:rsidRPr="00864DBD">
        <w:t>Zamawiający przy opisie przedmiotu zamówienia nie wymagał, by przy realizacji świadczenia uczestniczyły osoby wskazane w art. 29 ust. 4, tym samym nie wskazuje żadnych wymagań w tym zakresie.</w:t>
      </w:r>
    </w:p>
    <w:p w:rsidR="00F621BE" w:rsidRDefault="00F621BE">
      <w:pPr>
        <w:pStyle w:val="Tekstpodstawowy"/>
        <w:ind w:left="709"/>
        <w:rPr>
          <w:szCs w:val="22"/>
        </w:rPr>
      </w:pPr>
    </w:p>
    <w:p w:rsidR="00D24B56" w:rsidRDefault="00D24B56">
      <w:pPr>
        <w:numPr>
          <w:ilvl w:val="0"/>
          <w:numId w:val="7"/>
        </w:numPr>
        <w:jc w:val="both"/>
        <w:rPr>
          <w:b/>
          <w:sz w:val="22"/>
          <w:szCs w:val="22"/>
          <w:lang w:val="pl-PL"/>
        </w:rPr>
      </w:pPr>
      <w:r>
        <w:rPr>
          <w:b/>
          <w:sz w:val="22"/>
          <w:szCs w:val="22"/>
          <w:lang w:val="pl-PL"/>
        </w:rPr>
        <w:t>Zamawiający nie dopuszcza:</w:t>
      </w:r>
    </w:p>
    <w:p w:rsidR="00D24B56" w:rsidRDefault="00D24B56">
      <w:pPr>
        <w:ind w:left="709"/>
        <w:jc w:val="both"/>
        <w:rPr>
          <w:sz w:val="22"/>
          <w:szCs w:val="22"/>
          <w:lang w:val="pl-PL"/>
        </w:rPr>
      </w:pPr>
      <w:r>
        <w:rPr>
          <w:b/>
          <w:sz w:val="22"/>
          <w:szCs w:val="22"/>
          <w:lang w:val="pl-PL"/>
        </w:rPr>
        <w:t xml:space="preserve">- </w:t>
      </w:r>
      <w:r>
        <w:rPr>
          <w:sz w:val="22"/>
          <w:szCs w:val="22"/>
          <w:lang w:val="pl-PL"/>
        </w:rPr>
        <w:t>składania ofert wariantowych</w:t>
      </w:r>
    </w:p>
    <w:p w:rsidR="00F621BE" w:rsidRDefault="00F621BE">
      <w:pPr>
        <w:ind w:left="709"/>
        <w:jc w:val="both"/>
        <w:rPr>
          <w:sz w:val="22"/>
          <w:szCs w:val="22"/>
          <w:lang w:val="pl-PL"/>
        </w:rPr>
      </w:pPr>
      <w:r>
        <w:rPr>
          <w:b/>
          <w:sz w:val="22"/>
          <w:szCs w:val="22"/>
          <w:lang w:val="pl-PL"/>
        </w:rPr>
        <w:t>-</w:t>
      </w:r>
      <w:r>
        <w:rPr>
          <w:sz w:val="22"/>
          <w:szCs w:val="22"/>
          <w:lang w:val="pl-PL"/>
        </w:rPr>
        <w:t xml:space="preserve"> porozumiewania się drogą elektroniczną.</w:t>
      </w:r>
    </w:p>
    <w:p w:rsidR="002428B9" w:rsidRDefault="002428B9" w:rsidP="00A705DB">
      <w:pPr>
        <w:ind w:left="709"/>
        <w:jc w:val="both"/>
        <w:rPr>
          <w:sz w:val="22"/>
          <w:szCs w:val="22"/>
          <w:lang w:val="pl-PL"/>
        </w:rPr>
      </w:pPr>
    </w:p>
    <w:p w:rsidR="002428B9" w:rsidRPr="00522EAB" w:rsidRDefault="002428B9" w:rsidP="002428B9">
      <w:pPr>
        <w:numPr>
          <w:ilvl w:val="0"/>
          <w:numId w:val="7"/>
        </w:numPr>
        <w:jc w:val="both"/>
        <w:rPr>
          <w:b/>
          <w:sz w:val="22"/>
          <w:szCs w:val="22"/>
          <w:lang w:val="pl-PL"/>
        </w:rPr>
      </w:pPr>
      <w:r w:rsidRPr="00522EAB">
        <w:rPr>
          <w:b/>
          <w:sz w:val="22"/>
          <w:szCs w:val="22"/>
          <w:lang w:val="pl-PL"/>
        </w:rPr>
        <w:t>Zamawiający dopuszcza</w:t>
      </w:r>
      <w:r w:rsidR="00522EAB" w:rsidRPr="00522EAB">
        <w:rPr>
          <w:b/>
          <w:sz w:val="22"/>
          <w:szCs w:val="22"/>
          <w:lang w:val="pl-PL"/>
        </w:rPr>
        <w:t>:</w:t>
      </w:r>
    </w:p>
    <w:p w:rsidR="00522EAB" w:rsidRDefault="00522EAB" w:rsidP="00522EAB">
      <w:pPr>
        <w:ind w:left="709"/>
        <w:jc w:val="both"/>
        <w:rPr>
          <w:sz w:val="22"/>
          <w:szCs w:val="22"/>
          <w:lang w:val="pl-PL"/>
        </w:rPr>
      </w:pPr>
      <w:r>
        <w:rPr>
          <w:sz w:val="22"/>
          <w:szCs w:val="22"/>
          <w:lang w:val="pl-PL"/>
        </w:rPr>
        <w:t>- składania ofert częściowych</w:t>
      </w:r>
    </w:p>
    <w:p w:rsidR="00522EAB" w:rsidRDefault="00522EAB" w:rsidP="00522EAB">
      <w:pPr>
        <w:ind w:left="710"/>
        <w:jc w:val="both"/>
        <w:rPr>
          <w:sz w:val="22"/>
          <w:szCs w:val="22"/>
          <w:lang w:val="pl-PL"/>
        </w:rPr>
      </w:pPr>
    </w:p>
    <w:p w:rsidR="00D24B56" w:rsidRPr="00C063D6" w:rsidRDefault="00D24B56">
      <w:pPr>
        <w:jc w:val="both"/>
        <w:rPr>
          <w:b/>
          <w:sz w:val="22"/>
          <w:szCs w:val="22"/>
          <w:lang w:val="pl-PL"/>
        </w:rPr>
      </w:pPr>
      <w:r w:rsidRPr="00C063D6">
        <w:rPr>
          <w:b/>
          <w:sz w:val="22"/>
          <w:szCs w:val="22"/>
          <w:lang w:val="pl-PL"/>
        </w:rPr>
        <w:t xml:space="preserve">Zamawiający </w:t>
      </w:r>
      <w:r w:rsidR="00295E8C" w:rsidRPr="00C063D6">
        <w:rPr>
          <w:b/>
          <w:sz w:val="22"/>
          <w:szCs w:val="22"/>
          <w:lang w:val="pl-PL"/>
        </w:rPr>
        <w:t>zgodnie z art.</w:t>
      </w:r>
      <w:r w:rsidR="00C063D6">
        <w:rPr>
          <w:b/>
          <w:sz w:val="22"/>
          <w:szCs w:val="22"/>
          <w:lang w:val="pl-PL"/>
        </w:rPr>
        <w:t xml:space="preserve"> 36 ust. 4 ustawy Pzp, </w:t>
      </w:r>
      <w:r w:rsidR="00295E8C" w:rsidRPr="00C063D6">
        <w:rPr>
          <w:b/>
          <w:sz w:val="22"/>
          <w:szCs w:val="22"/>
          <w:lang w:val="pl-PL"/>
        </w:rPr>
        <w:t>żąda wskazania przez Wykonawców w ofercie części zamówienia, której wykonanie powierzy podwykonawcom.</w:t>
      </w:r>
    </w:p>
    <w:p w:rsidR="00D24B56" w:rsidRDefault="00D24B56">
      <w:pPr>
        <w:widowControl w:val="0"/>
        <w:autoSpaceDE w:val="0"/>
        <w:ind w:left="703"/>
        <w:jc w:val="both"/>
        <w:rPr>
          <w:sz w:val="22"/>
          <w:szCs w:val="22"/>
          <w:lang w:val="pl-PL"/>
        </w:rPr>
      </w:pPr>
    </w:p>
    <w:tbl>
      <w:tblPr>
        <w:tblW w:w="0" w:type="auto"/>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45"/>
      </w:tblGrid>
      <w:tr w:rsidR="00D24B56">
        <w:trPr>
          <w:trHeight w:val="274"/>
        </w:trPr>
        <w:tc>
          <w:tcPr>
            <w:tcW w:w="8945" w:type="dxa"/>
            <w:shd w:val="clear" w:color="auto" w:fill="92CDDC"/>
            <w:vAlign w:val="center"/>
          </w:tcPr>
          <w:p w:rsidR="00D24B56" w:rsidRDefault="00D24B56">
            <w:pPr>
              <w:numPr>
                <w:ilvl w:val="0"/>
                <w:numId w:val="6"/>
              </w:numPr>
              <w:rPr>
                <w:b/>
                <w:lang w:val="pl-PL"/>
              </w:rPr>
            </w:pPr>
            <w:r>
              <w:rPr>
                <w:b/>
                <w:lang w:val="pl-PL"/>
              </w:rPr>
              <w:t>TERMIN WYKONANIA ZAMÓWIENIA</w:t>
            </w:r>
          </w:p>
        </w:tc>
      </w:tr>
    </w:tbl>
    <w:p w:rsidR="00D24B56" w:rsidRDefault="00D24B56">
      <w:pPr>
        <w:ind w:left="426"/>
        <w:jc w:val="both"/>
        <w:rPr>
          <w:b/>
          <w:sz w:val="22"/>
          <w:lang w:val="pl-PL"/>
        </w:rPr>
      </w:pPr>
    </w:p>
    <w:p w:rsidR="00D24B56" w:rsidRPr="005F437D" w:rsidRDefault="00D24B56">
      <w:pPr>
        <w:widowControl w:val="0"/>
        <w:ind w:left="284"/>
        <w:jc w:val="both"/>
        <w:rPr>
          <w:b/>
          <w:bCs/>
          <w:snapToGrid w:val="0"/>
          <w:sz w:val="22"/>
          <w:szCs w:val="22"/>
          <w:lang w:val="pl-PL"/>
        </w:rPr>
      </w:pPr>
      <w:r w:rsidRPr="005F437D">
        <w:rPr>
          <w:bCs/>
          <w:sz w:val="22"/>
          <w:szCs w:val="22"/>
          <w:lang w:val="pl-PL"/>
        </w:rPr>
        <w:t xml:space="preserve">Od dnia podpisania umowy do </w:t>
      </w:r>
      <w:r w:rsidR="00A006F2">
        <w:rPr>
          <w:b/>
          <w:bCs/>
          <w:sz w:val="22"/>
          <w:szCs w:val="22"/>
          <w:lang w:val="pl-PL"/>
        </w:rPr>
        <w:t>31 sierpnia</w:t>
      </w:r>
      <w:r w:rsidR="00CF7C58">
        <w:rPr>
          <w:b/>
          <w:bCs/>
          <w:sz w:val="22"/>
          <w:szCs w:val="22"/>
          <w:lang w:val="pl-PL"/>
        </w:rPr>
        <w:t xml:space="preserve"> 2011</w:t>
      </w:r>
      <w:r w:rsidR="00257ACA">
        <w:rPr>
          <w:b/>
          <w:bCs/>
          <w:sz w:val="22"/>
          <w:szCs w:val="22"/>
          <w:lang w:val="pl-PL"/>
        </w:rPr>
        <w:t xml:space="preserve"> r.</w:t>
      </w:r>
    </w:p>
    <w:p w:rsidR="00D24B56" w:rsidRDefault="00D24B56">
      <w:pPr>
        <w:widowControl w:val="0"/>
        <w:ind w:left="2160" w:firstLine="720"/>
        <w:jc w:val="both"/>
        <w:rPr>
          <w:bCs/>
          <w:snapToGrid w:val="0"/>
          <w:color w:val="C00000"/>
          <w:sz w:val="22"/>
          <w:lang w:val="pl-PL"/>
        </w:rPr>
      </w:pPr>
    </w:p>
    <w:tbl>
      <w:tblPr>
        <w:tblW w:w="9404" w:type="dxa"/>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04"/>
      </w:tblGrid>
      <w:tr w:rsidR="00D24B56">
        <w:trPr>
          <w:trHeight w:val="274"/>
        </w:trPr>
        <w:tc>
          <w:tcPr>
            <w:tcW w:w="9404" w:type="dxa"/>
            <w:shd w:val="clear" w:color="auto" w:fill="92CDDC"/>
            <w:vAlign w:val="center"/>
          </w:tcPr>
          <w:p w:rsidR="00D24B56" w:rsidRDefault="00D24B56">
            <w:pPr>
              <w:numPr>
                <w:ilvl w:val="0"/>
                <w:numId w:val="6"/>
              </w:numPr>
              <w:rPr>
                <w:b/>
                <w:lang w:val="pl-PL"/>
              </w:rPr>
            </w:pPr>
            <w:r>
              <w:rPr>
                <w:sz w:val="24"/>
                <w:szCs w:val="24"/>
                <w:lang w:val="pl-PL"/>
              </w:rPr>
              <w:br w:type="page"/>
            </w:r>
            <w:r>
              <w:rPr>
                <w:b/>
                <w:lang w:val="pl-PL"/>
              </w:rPr>
              <w:t>OPIS WARUNKÓW UDZIAŁU W POSTĘPOWANIU ORAZ OPIS SPOSOBU DOKONYWANIA OCENY SPEŁNIENIA TYCH WARUNKÓW</w:t>
            </w:r>
          </w:p>
        </w:tc>
      </w:tr>
    </w:tbl>
    <w:p w:rsidR="00D24B56" w:rsidRDefault="00D24B56">
      <w:pPr>
        <w:ind w:left="426"/>
        <w:jc w:val="both"/>
        <w:rPr>
          <w:b/>
          <w:sz w:val="22"/>
          <w:u w:val="single"/>
          <w:lang w:val="pl-PL"/>
        </w:rPr>
      </w:pPr>
    </w:p>
    <w:p w:rsidR="00D24B56" w:rsidRDefault="00D24B56" w:rsidP="006540AE">
      <w:pPr>
        <w:numPr>
          <w:ilvl w:val="1"/>
          <w:numId w:val="6"/>
        </w:numPr>
        <w:ind w:left="426"/>
        <w:jc w:val="both"/>
        <w:rPr>
          <w:b/>
          <w:sz w:val="24"/>
          <w:szCs w:val="24"/>
          <w:u w:val="single"/>
          <w:lang w:val="pl-PL"/>
        </w:rPr>
      </w:pPr>
      <w:r>
        <w:rPr>
          <w:b/>
          <w:sz w:val="24"/>
          <w:szCs w:val="24"/>
          <w:u w:val="single"/>
          <w:lang w:val="pl-PL"/>
        </w:rPr>
        <w:t>Warunki udziału w postępowaniu.</w:t>
      </w:r>
    </w:p>
    <w:p w:rsidR="00D24B56" w:rsidRDefault="00D24B56">
      <w:pPr>
        <w:ind w:left="426"/>
        <w:jc w:val="both"/>
        <w:rPr>
          <w:b/>
          <w:sz w:val="22"/>
          <w:lang w:val="pl-PL"/>
        </w:rPr>
      </w:pPr>
    </w:p>
    <w:p w:rsidR="00D24B56" w:rsidRPr="005F437D" w:rsidRDefault="00D24B56">
      <w:pPr>
        <w:ind w:left="426"/>
        <w:jc w:val="both"/>
        <w:rPr>
          <w:sz w:val="22"/>
          <w:szCs w:val="22"/>
          <w:lang w:val="pl-PL"/>
        </w:rPr>
      </w:pPr>
      <w:r w:rsidRPr="005F437D">
        <w:rPr>
          <w:sz w:val="22"/>
          <w:szCs w:val="22"/>
          <w:lang w:val="pl-PL"/>
        </w:rPr>
        <w:t xml:space="preserve">O udzielenie zamówienia mogą ubiegać się Wykonawcy, którzy spełniają warunki określone  </w:t>
      </w:r>
      <w:r w:rsidR="00F621BE">
        <w:rPr>
          <w:sz w:val="22"/>
          <w:szCs w:val="22"/>
          <w:lang w:val="pl-PL"/>
        </w:rPr>
        <w:t xml:space="preserve">      </w:t>
      </w:r>
      <w:r w:rsidRPr="005F437D">
        <w:rPr>
          <w:sz w:val="22"/>
          <w:szCs w:val="22"/>
          <w:lang w:val="pl-PL"/>
        </w:rPr>
        <w:t xml:space="preserve"> w art. 22 ust. 1 ustawy - Pzp, tj.:</w:t>
      </w:r>
    </w:p>
    <w:p w:rsidR="00D24B56" w:rsidRPr="005F437D" w:rsidRDefault="00D24B56" w:rsidP="006540AE">
      <w:pPr>
        <w:numPr>
          <w:ilvl w:val="2"/>
          <w:numId w:val="6"/>
        </w:numPr>
        <w:ind w:left="426"/>
        <w:jc w:val="both"/>
        <w:rPr>
          <w:sz w:val="22"/>
          <w:szCs w:val="22"/>
          <w:lang w:val="pl-PL"/>
        </w:rPr>
      </w:pPr>
      <w:r w:rsidRPr="005F437D">
        <w:rPr>
          <w:sz w:val="22"/>
          <w:szCs w:val="22"/>
          <w:lang w:val="pl-PL"/>
        </w:rPr>
        <w:t xml:space="preserve"> posiadają uprawnienia do wykonywania określonej działalności lub czynności, jeżeli ustawy nakładają obowiązek posiadania takich uprawnień,</w:t>
      </w:r>
    </w:p>
    <w:p w:rsidR="00D24B56" w:rsidRPr="005F437D" w:rsidRDefault="00D24B56" w:rsidP="006540AE">
      <w:pPr>
        <w:numPr>
          <w:ilvl w:val="2"/>
          <w:numId w:val="6"/>
        </w:numPr>
        <w:ind w:left="426"/>
        <w:jc w:val="both"/>
        <w:rPr>
          <w:sz w:val="22"/>
          <w:szCs w:val="22"/>
          <w:lang w:val="pl-PL"/>
        </w:rPr>
      </w:pPr>
      <w:r w:rsidRPr="005F437D">
        <w:rPr>
          <w:sz w:val="22"/>
          <w:szCs w:val="22"/>
          <w:lang w:val="pl-PL"/>
        </w:rPr>
        <w:t>posiadają niezbędną wiedzę i doświadczenie oraz dysponują potencjałem technicznym                                     i osobami zdolnymi do wykonania zamówienia lub przedstawią pisemne zobowiązanie innych podmiotów do udostępnienia potencjału technicznego i osób z</w:t>
      </w:r>
      <w:r w:rsidR="005F437D">
        <w:rPr>
          <w:sz w:val="22"/>
          <w:szCs w:val="22"/>
          <w:lang w:val="pl-PL"/>
        </w:rPr>
        <w:t>dolnych do wykonania zamówienia.</w:t>
      </w:r>
    </w:p>
    <w:p w:rsidR="00D24B56" w:rsidRPr="005F437D" w:rsidRDefault="00D24B56" w:rsidP="006540AE">
      <w:pPr>
        <w:numPr>
          <w:ilvl w:val="2"/>
          <w:numId w:val="6"/>
        </w:numPr>
        <w:spacing w:line="200" w:lineRule="atLeast"/>
        <w:ind w:left="426"/>
        <w:jc w:val="both"/>
        <w:rPr>
          <w:sz w:val="22"/>
          <w:szCs w:val="22"/>
          <w:lang w:val="pl-PL"/>
        </w:rPr>
      </w:pPr>
      <w:r w:rsidRPr="005F437D">
        <w:rPr>
          <w:sz w:val="22"/>
          <w:szCs w:val="22"/>
          <w:lang w:val="pl-PL"/>
        </w:rPr>
        <w:t xml:space="preserve"> znajdują się w sytuacji ekonomicznej i finansowej zapewniającej wykonanie zamówienia,</w:t>
      </w:r>
    </w:p>
    <w:p w:rsidR="00D24B56" w:rsidRPr="005F437D" w:rsidRDefault="00D24B56" w:rsidP="006540AE">
      <w:pPr>
        <w:numPr>
          <w:ilvl w:val="2"/>
          <w:numId w:val="6"/>
        </w:numPr>
        <w:spacing w:line="200" w:lineRule="atLeast"/>
        <w:ind w:left="426"/>
        <w:jc w:val="both"/>
        <w:rPr>
          <w:sz w:val="22"/>
          <w:szCs w:val="22"/>
          <w:lang w:val="pl-PL"/>
        </w:rPr>
      </w:pPr>
      <w:r w:rsidRPr="005F437D">
        <w:rPr>
          <w:sz w:val="22"/>
          <w:szCs w:val="22"/>
          <w:lang w:val="pl-PL"/>
        </w:rPr>
        <w:t>nie podlegają wykluczeniu z postępowania o udzielenie zamówienia publicznego na podstawie art. 24 Ustawy-Pzp.</w:t>
      </w:r>
    </w:p>
    <w:p w:rsidR="00D24B56" w:rsidRDefault="00D24B56">
      <w:pPr>
        <w:tabs>
          <w:tab w:val="left" w:pos="993"/>
        </w:tabs>
        <w:ind w:left="426"/>
        <w:jc w:val="both"/>
        <w:rPr>
          <w:color w:val="000000"/>
          <w:sz w:val="22"/>
          <w:szCs w:val="22"/>
          <w:lang w:val="pl-PL"/>
        </w:rPr>
      </w:pPr>
    </w:p>
    <w:p w:rsidR="00D24B56" w:rsidRDefault="005B3684" w:rsidP="006540AE">
      <w:pPr>
        <w:pStyle w:val="pkt"/>
        <w:numPr>
          <w:ilvl w:val="1"/>
          <w:numId w:val="6"/>
        </w:numPr>
        <w:spacing w:before="40" w:after="40"/>
        <w:ind w:left="426"/>
        <w:rPr>
          <w:b/>
          <w:color w:val="000000"/>
          <w:u w:val="single"/>
        </w:rPr>
      </w:pPr>
      <w:r>
        <w:rPr>
          <w:b/>
          <w:u w:val="single"/>
        </w:rPr>
        <w:br w:type="page"/>
      </w:r>
      <w:r w:rsidR="00D24B56">
        <w:rPr>
          <w:b/>
          <w:u w:val="single"/>
        </w:rPr>
        <w:lastRenderedPageBreak/>
        <w:t>Wykonawcy ubiegający się wspólnie o udzielenie zamówienia</w:t>
      </w:r>
      <w:r w:rsidR="00412C11">
        <w:rPr>
          <w:b/>
          <w:u w:val="single"/>
        </w:rPr>
        <w:t>.</w:t>
      </w:r>
    </w:p>
    <w:p w:rsidR="00D24B56" w:rsidRDefault="00D24B56">
      <w:pPr>
        <w:tabs>
          <w:tab w:val="right" w:pos="284"/>
          <w:tab w:val="left" w:pos="408"/>
        </w:tabs>
        <w:autoSpaceDE w:val="0"/>
        <w:autoSpaceDN w:val="0"/>
        <w:adjustRightInd w:val="0"/>
        <w:ind w:left="408" w:hanging="408"/>
        <w:jc w:val="both"/>
        <w:rPr>
          <w:b/>
          <w:color w:val="000000"/>
          <w:sz w:val="24"/>
          <w:szCs w:val="24"/>
          <w:u w:val="single"/>
          <w:lang w:val="pl-PL"/>
        </w:rPr>
      </w:pPr>
    </w:p>
    <w:p w:rsidR="00D24B56" w:rsidRPr="005F437D" w:rsidRDefault="00D24B56" w:rsidP="006540AE">
      <w:pPr>
        <w:numPr>
          <w:ilvl w:val="0"/>
          <w:numId w:val="11"/>
        </w:numPr>
        <w:tabs>
          <w:tab w:val="left" w:pos="540"/>
        </w:tabs>
        <w:autoSpaceDE w:val="0"/>
        <w:autoSpaceDN w:val="0"/>
        <w:adjustRightInd w:val="0"/>
        <w:spacing w:before="40" w:after="40"/>
        <w:ind w:hanging="180"/>
        <w:jc w:val="both"/>
        <w:rPr>
          <w:color w:val="000000"/>
          <w:sz w:val="22"/>
          <w:szCs w:val="22"/>
          <w:lang w:val="pl-PL"/>
        </w:rPr>
      </w:pPr>
      <w:r w:rsidRPr="005F437D">
        <w:rPr>
          <w:color w:val="000000"/>
          <w:sz w:val="22"/>
          <w:szCs w:val="22"/>
          <w:lang w:val="pl-PL"/>
        </w:rPr>
        <w:t>Wykonawcy mogą wspólnie ubiegać się o udzielenie z</w:t>
      </w:r>
      <w:r w:rsidR="00412C11">
        <w:rPr>
          <w:color w:val="000000"/>
          <w:sz w:val="22"/>
          <w:szCs w:val="22"/>
          <w:lang w:val="pl-PL"/>
        </w:rPr>
        <w:t>amówienia.</w:t>
      </w:r>
    </w:p>
    <w:p w:rsidR="00D24B56" w:rsidRPr="005F437D" w:rsidRDefault="00D24B56" w:rsidP="006540AE">
      <w:pPr>
        <w:numPr>
          <w:ilvl w:val="0"/>
          <w:numId w:val="11"/>
        </w:numPr>
        <w:tabs>
          <w:tab w:val="clear" w:pos="540"/>
          <w:tab w:val="left" w:pos="0"/>
        </w:tabs>
        <w:autoSpaceDE w:val="0"/>
        <w:autoSpaceDN w:val="0"/>
        <w:adjustRightInd w:val="0"/>
        <w:spacing w:before="40" w:after="40"/>
        <w:ind w:left="720"/>
        <w:jc w:val="both"/>
        <w:rPr>
          <w:color w:val="000000"/>
          <w:sz w:val="22"/>
          <w:szCs w:val="22"/>
          <w:lang w:val="pl-PL"/>
        </w:rPr>
      </w:pPr>
      <w:r w:rsidRPr="005F437D">
        <w:rPr>
          <w:color w:val="000000"/>
          <w:sz w:val="22"/>
          <w:szCs w:val="22"/>
          <w:lang w:val="pl-PL"/>
        </w:rPr>
        <w:t>W przypadku, o którym mowa w pkt. 1, wykonawcy ustanawiają pełnomocnika do reprezentowania ich w postępowaniu o udzielenie zamówienia albo reprezentowania w postępowaniu i zawarcia umowy w sprawie zamówienia publicznego. Pełnomocnik zwraca się do zamawiającego z wszelkimi sprawami i do niego zamawiający kieruje informacje, korespondencję itp.</w:t>
      </w:r>
    </w:p>
    <w:p w:rsidR="00D24B56" w:rsidRPr="005F437D" w:rsidRDefault="00D24B56" w:rsidP="006540AE">
      <w:pPr>
        <w:numPr>
          <w:ilvl w:val="0"/>
          <w:numId w:val="11"/>
        </w:numPr>
        <w:tabs>
          <w:tab w:val="left" w:pos="540"/>
        </w:tabs>
        <w:autoSpaceDE w:val="0"/>
        <w:autoSpaceDN w:val="0"/>
        <w:adjustRightInd w:val="0"/>
        <w:spacing w:before="40" w:after="40"/>
        <w:ind w:left="720"/>
        <w:jc w:val="both"/>
        <w:rPr>
          <w:color w:val="000000"/>
          <w:sz w:val="22"/>
          <w:szCs w:val="22"/>
          <w:lang w:val="pl-PL"/>
        </w:rPr>
      </w:pPr>
      <w:r w:rsidRPr="005F437D">
        <w:rPr>
          <w:color w:val="000000"/>
          <w:sz w:val="22"/>
          <w:szCs w:val="22"/>
          <w:lang w:val="pl-PL"/>
        </w:rPr>
        <w:t xml:space="preserve">Przepisy dotyczące wykonawcy stosuje się odpowiednio do wykonawców, o których mowa w pkt. 1.  </w:t>
      </w:r>
    </w:p>
    <w:p w:rsidR="00D24B56" w:rsidRPr="005F437D" w:rsidRDefault="00D24B56" w:rsidP="006540AE">
      <w:pPr>
        <w:numPr>
          <w:ilvl w:val="0"/>
          <w:numId w:val="11"/>
        </w:numPr>
        <w:tabs>
          <w:tab w:val="clear" w:pos="540"/>
          <w:tab w:val="left" w:pos="0"/>
        </w:tabs>
        <w:autoSpaceDE w:val="0"/>
        <w:autoSpaceDN w:val="0"/>
        <w:adjustRightInd w:val="0"/>
        <w:spacing w:before="40" w:after="40"/>
        <w:ind w:left="720"/>
        <w:jc w:val="both"/>
        <w:rPr>
          <w:color w:val="000000"/>
          <w:sz w:val="22"/>
          <w:szCs w:val="22"/>
          <w:lang w:val="pl-PL"/>
        </w:rPr>
      </w:pPr>
      <w:r w:rsidRPr="005F437D">
        <w:rPr>
          <w:color w:val="000000"/>
          <w:sz w:val="22"/>
          <w:szCs w:val="22"/>
          <w:lang w:val="pl-PL"/>
        </w:rPr>
        <w:t>Jeżeli oferta wykonawców o których mowa w pkt. 1 została wybrana, zamawiający może żądać przed zawarciem umowy w sprawie zamówienia publicznego, dostarczenia umowy regulującej  współpracę tych wykonawców, która będzie zawierała co najmniej:</w:t>
      </w:r>
    </w:p>
    <w:p w:rsidR="00D24B56" w:rsidRPr="005F437D" w:rsidRDefault="00D24B56">
      <w:pPr>
        <w:tabs>
          <w:tab w:val="left" w:pos="1080"/>
        </w:tabs>
        <w:autoSpaceDE w:val="0"/>
        <w:autoSpaceDN w:val="0"/>
        <w:adjustRightInd w:val="0"/>
        <w:spacing w:before="40" w:after="40"/>
        <w:ind w:left="1080" w:hanging="360"/>
        <w:jc w:val="both"/>
        <w:rPr>
          <w:color w:val="000000"/>
          <w:sz w:val="22"/>
          <w:szCs w:val="22"/>
          <w:lang w:val="pl-PL"/>
        </w:rPr>
      </w:pPr>
      <w:r w:rsidRPr="005F437D">
        <w:rPr>
          <w:color w:val="000000"/>
          <w:sz w:val="22"/>
          <w:szCs w:val="22"/>
          <w:lang w:val="pl-PL"/>
        </w:rPr>
        <w:t>a) zobowiązanie do realizacji  wspólnego przedsięwzięcia gospodarczego obejmującego swoim zakresem realizację przedmiotu zamówienia oraz ich solidarną odpowiedzialność za wykonanie zamówienia,</w:t>
      </w:r>
    </w:p>
    <w:p w:rsidR="00D24B56" w:rsidRPr="005F437D" w:rsidRDefault="00D24B56">
      <w:pPr>
        <w:tabs>
          <w:tab w:val="left" w:pos="1080"/>
        </w:tabs>
        <w:autoSpaceDE w:val="0"/>
        <w:autoSpaceDN w:val="0"/>
        <w:adjustRightInd w:val="0"/>
        <w:spacing w:before="40" w:after="40"/>
        <w:ind w:left="1080" w:hanging="360"/>
        <w:jc w:val="both"/>
        <w:rPr>
          <w:color w:val="000000"/>
          <w:sz w:val="22"/>
          <w:szCs w:val="22"/>
          <w:lang w:val="pl-PL"/>
        </w:rPr>
      </w:pPr>
      <w:r w:rsidRPr="005F437D">
        <w:rPr>
          <w:color w:val="000000"/>
          <w:sz w:val="22"/>
          <w:szCs w:val="22"/>
          <w:lang w:val="pl-PL"/>
        </w:rPr>
        <w:t>b)   określenie zakresu działania poszczególnych stron umowy,</w:t>
      </w:r>
    </w:p>
    <w:p w:rsidR="00D24B56" w:rsidRPr="005F437D" w:rsidRDefault="00D24B56">
      <w:pPr>
        <w:tabs>
          <w:tab w:val="left" w:pos="1080"/>
        </w:tabs>
        <w:autoSpaceDE w:val="0"/>
        <w:autoSpaceDN w:val="0"/>
        <w:adjustRightInd w:val="0"/>
        <w:spacing w:before="40" w:after="40"/>
        <w:ind w:left="1080" w:hanging="360"/>
        <w:jc w:val="both"/>
        <w:rPr>
          <w:color w:val="000000"/>
          <w:sz w:val="22"/>
          <w:szCs w:val="22"/>
          <w:lang w:val="pl-PL"/>
        </w:rPr>
      </w:pPr>
      <w:r w:rsidRPr="005F437D">
        <w:rPr>
          <w:color w:val="000000"/>
          <w:sz w:val="22"/>
          <w:szCs w:val="22"/>
          <w:lang w:val="pl-PL"/>
        </w:rPr>
        <w:t>c)  czas obowiązywania umowy, który nie może być krótszy niż okres obejmujący realizację zamówienia oraz czas trwania gwarancji jakości i rękojmi.</w:t>
      </w:r>
    </w:p>
    <w:p w:rsidR="00D24B56" w:rsidRPr="005F437D" w:rsidRDefault="00D24B56">
      <w:pPr>
        <w:tabs>
          <w:tab w:val="left" w:pos="720"/>
        </w:tabs>
        <w:autoSpaceDE w:val="0"/>
        <w:autoSpaceDN w:val="0"/>
        <w:adjustRightInd w:val="0"/>
        <w:spacing w:before="40" w:after="40"/>
        <w:ind w:left="720"/>
        <w:jc w:val="both"/>
        <w:rPr>
          <w:color w:val="000000"/>
          <w:sz w:val="22"/>
          <w:szCs w:val="22"/>
          <w:lang w:val="pl-PL"/>
        </w:rPr>
      </w:pPr>
      <w:r w:rsidRPr="005F437D">
        <w:rPr>
          <w:color w:val="000000"/>
          <w:sz w:val="22"/>
          <w:szCs w:val="22"/>
          <w:lang w:val="pl-PL"/>
        </w:rPr>
        <w:t>Dokument należy złożyć w formie oryginału lub kopii poświadczonej za zgodność z oryginałem przez wykonawcę.</w:t>
      </w:r>
    </w:p>
    <w:p w:rsidR="00D24B56" w:rsidRPr="005F437D" w:rsidRDefault="00D24B56" w:rsidP="006540AE">
      <w:pPr>
        <w:numPr>
          <w:ilvl w:val="0"/>
          <w:numId w:val="12"/>
        </w:numPr>
        <w:tabs>
          <w:tab w:val="clear" w:pos="1140"/>
          <w:tab w:val="num" w:pos="0"/>
        </w:tabs>
        <w:autoSpaceDE w:val="0"/>
        <w:autoSpaceDN w:val="0"/>
        <w:adjustRightInd w:val="0"/>
        <w:ind w:left="720"/>
        <w:jc w:val="both"/>
        <w:rPr>
          <w:color w:val="000000"/>
          <w:sz w:val="22"/>
          <w:szCs w:val="22"/>
          <w:lang w:val="pl-PL"/>
        </w:rPr>
      </w:pPr>
      <w:r w:rsidRPr="005F437D">
        <w:rPr>
          <w:color w:val="000000"/>
          <w:sz w:val="22"/>
          <w:szCs w:val="22"/>
          <w:lang w:val="pl-PL"/>
        </w:rPr>
        <w:t>Wykonawcy, o których mowa w pkt. 1 ponoszą solidarną odpowiedzialność za wykonanie umowy i wniesienie zabezpieczenia należytego wykonania umowy.</w:t>
      </w:r>
    </w:p>
    <w:p w:rsidR="00D24B56" w:rsidRDefault="00D24B56">
      <w:pPr>
        <w:pStyle w:val="pkt"/>
        <w:spacing w:before="40" w:after="40"/>
        <w:ind w:left="0" w:firstLine="0"/>
        <w:rPr>
          <w:rFonts w:ascii="Tahoma" w:hAnsi="Tahoma" w:cs="Tahoma"/>
          <w:b/>
          <w:sz w:val="20"/>
          <w:szCs w:val="20"/>
          <w:u w:val="single"/>
        </w:rPr>
      </w:pPr>
    </w:p>
    <w:p w:rsidR="00D24B56" w:rsidRDefault="00D24B56" w:rsidP="006540AE">
      <w:pPr>
        <w:pStyle w:val="pkt"/>
        <w:numPr>
          <w:ilvl w:val="1"/>
          <w:numId w:val="6"/>
        </w:numPr>
        <w:spacing w:before="40" w:after="40"/>
        <w:ind w:left="426"/>
        <w:rPr>
          <w:b/>
          <w:color w:val="000000"/>
          <w:u w:val="single"/>
        </w:rPr>
      </w:pPr>
      <w:r>
        <w:rPr>
          <w:b/>
          <w:u w:val="single"/>
        </w:rPr>
        <w:t>Sposób dokonania oceny spełnienia warunków udziału w postępowaniu.</w:t>
      </w:r>
    </w:p>
    <w:p w:rsidR="00D24B56" w:rsidRDefault="00D24B56">
      <w:pPr>
        <w:ind w:left="426"/>
        <w:jc w:val="both"/>
        <w:rPr>
          <w:sz w:val="24"/>
          <w:szCs w:val="24"/>
          <w:lang w:val="pl-PL"/>
        </w:rPr>
      </w:pPr>
    </w:p>
    <w:p w:rsidR="00D24B56" w:rsidRPr="005F437D" w:rsidRDefault="00D24B56">
      <w:pPr>
        <w:ind w:left="360"/>
        <w:jc w:val="both"/>
        <w:rPr>
          <w:sz w:val="22"/>
          <w:szCs w:val="22"/>
          <w:lang w:val="pl-PL"/>
        </w:rPr>
      </w:pPr>
      <w:r w:rsidRPr="005F437D">
        <w:rPr>
          <w:sz w:val="22"/>
          <w:szCs w:val="22"/>
          <w:lang w:val="pl-PL"/>
        </w:rPr>
        <w:t>Ocena spełnienia warunków udziału w postępowaniu zostanie przeprowadzona na podstawie złożonych przez wykonawców dokumentów i oświ</w:t>
      </w:r>
      <w:r w:rsidR="00217E91">
        <w:rPr>
          <w:sz w:val="22"/>
          <w:szCs w:val="22"/>
          <w:lang w:val="pl-PL"/>
        </w:rPr>
        <w:t xml:space="preserve">adczeń, wymaganych </w:t>
      </w:r>
      <w:r w:rsidRPr="005F437D">
        <w:rPr>
          <w:sz w:val="22"/>
          <w:szCs w:val="22"/>
          <w:lang w:val="pl-PL"/>
        </w:rPr>
        <w:t>w dziale 6 SIWZ – zgodnie z</w:t>
      </w:r>
      <w:r w:rsidR="00A53CA5">
        <w:rPr>
          <w:sz w:val="22"/>
          <w:szCs w:val="22"/>
          <w:lang w:val="pl-PL"/>
        </w:rPr>
        <w:t xml:space="preserve"> formułą spełnia - nie spełnia</w:t>
      </w:r>
      <w:r w:rsidRPr="005F437D">
        <w:rPr>
          <w:sz w:val="22"/>
          <w:szCs w:val="22"/>
          <w:lang w:val="pl-PL"/>
        </w:rPr>
        <w:t>. Zamawiający w trakcie ww. oceny będzie brał pod uwagę jedynie dokumenty i oświadczenia, których wymagał w SIWZ na potwierdzenie spełniania postawionych warunków. W przypadku złożenia przez Wykonawcę oświadczenia lub dokumentu, zawierającego informację, że Wykonawca nie spełnia warunku udziału w postępowaniu lub nie złożenia przez Wykonawcę dokumentu potwierdzającego spełnianie warunku udziału w postępowaniu Zamawiający, z zastrzeżeniem art. 26 ust. 3 i 4 ustawy Prawo zamówień publicznych uzna, że Wykonawca warunku nie spełnia i wykluczy go z udziału w postępowaniu o czym zamawiający zawiadomi niezwłocznie wykluczonego wykonawcę podając uzasadnienie</w:t>
      </w:r>
      <w:r w:rsidR="00424FB4">
        <w:rPr>
          <w:sz w:val="22"/>
          <w:szCs w:val="22"/>
          <w:lang w:val="pl-PL"/>
        </w:rPr>
        <w:t>.</w:t>
      </w:r>
    </w:p>
    <w:p w:rsidR="00D24B56" w:rsidRDefault="00D24B56">
      <w:pPr>
        <w:ind w:left="360"/>
        <w:jc w:val="both"/>
        <w:rPr>
          <w:sz w:val="24"/>
          <w:szCs w:val="24"/>
          <w:highlight w:val="yellow"/>
          <w:lang w:val="pl-PL"/>
        </w:rPr>
      </w:pPr>
    </w:p>
    <w:tbl>
      <w:tblPr>
        <w:tblW w:w="9121" w:type="dxa"/>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21"/>
      </w:tblGrid>
      <w:tr w:rsidR="00D24B56">
        <w:trPr>
          <w:trHeight w:val="274"/>
        </w:trPr>
        <w:tc>
          <w:tcPr>
            <w:tcW w:w="9121" w:type="dxa"/>
            <w:shd w:val="clear" w:color="auto" w:fill="92CDDC"/>
            <w:vAlign w:val="center"/>
          </w:tcPr>
          <w:p w:rsidR="00D24B56" w:rsidRDefault="00D24B56">
            <w:pPr>
              <w:numPr>
                <w:ilvl w:val="0"/>
                <w:numId w:val="6"/>
              </w:numPr>
              <w:rPr>
                <w:b/>
                <w:lang w:val="pl-PL"/>
              </w:rPr>
            </w:pPr>
            <w:r>
              <w:rPr>
                <w:b/>
                <w:lang w:val="pl-PL"/>
              </w:rPr>
              <w:t>WYKAZ OŚWIADCZEŃ LUB DOKUMENTÓW, JAKIE MAJĄ DOSTARCZYĆ WYKONAWCY W CELU POTWIERDZENIA SPEŁNIANIA WARUNKÓW UDZIAŁU                      W POSTĘPOWANIU</w:t>
            </w:r>
          </w:p>
        </w:tc>
      </w:tr>
    </w:tbl>
    <w:p w:rsidR="00D24B56" w:rsidRDefault="00D24B56">
      <w:pPr>
        <w:ind w:left="1420" w:hanging="1420"/>
        <w:jc w:val="both"/>
        <w:rPr>
          <w:sz w:val="22"/>
          <w:szCs w:val="22"/>
          <w:highlight w:val="yellow"/>
          <w:lang w:val="pl-PL"/>
        </w:rPr>
      </w:pPr>
    </w:p>
    <w:p w:rsidR="00EC74CD" w:rsidRPr="00D736FA" w:rsidRDefault="00EC74CD" w:rsidP="00EC74CD">
      <w:pPr>
        <w:pStyle w:val="Tekstpodstawowywcity"/>
        <w:numPr>
          <w:ilvl w:val="0"/>
          <w:numId w:val="14"/>
        </w:numPr>
        <w:tabs>
          <w:tab w:val="clear" w:pos="1278"/>
        </w:tabs>
        <w:spacing w:before="60" w:after="120"/>
        <w:ind w:left="0" w:firstLine="0"/>
        <w:jc w:val="both"/>
        <w:rPr>
          <w:b/>
          <w:color w:val="000000"/>
          <w:szCs w:val="22"/>
        </w:rPr>
      </w:pPr>
      <w:bookmarkStart w:id="0" w:name="OLE_LINK3"/>
      <w:bookmarkStart w:id="1" w:name="OLE_LINK4"/>
      <w:r w:rsidRPr="00D736FA">
        <w:rPr>
          <w:color w:val="000000"/>
          <w:szCs w:val="22"/>
        </w:rPr>
        <w:t xml:space="preserve">W celu </w:t>
      </w:r>
      <w:r w:rsidR="007C65E9">
        <w:rPr>
          <w:color w:val="000000"/>
          <w:szCs w:val="22"/>
        </w:rPr>
        <w:t>wykazania spełnienia przez wykonawcę warunków, o których mowa w art. 22 ust. 1, których opis sposobu oceny spełnienia został dokonany w ogłoszeniu o zamówieniu lub SIWZ  oraz w celu wykazania braku podstaw do wykluczenia z postępowania o udzielenie zamówienia o których mowa w art. 24 ust. 1, Wykonawca przedłoży następujące dokumenty:</w:t>
      </w:r>
    </w:p>
    <w:p w:rsidR="00EC74CD" w:rsidRPr="00D736FA" w:rsidRDefault="00EC74CD" w:rsidP="00EC74CD">
      <w:pPr>
        <w:pStyle w:val="pkt"/>
        <w:numPr>
          <w:ilvl w:val="0"/>
          <w:numId w:val="24"/>
        </w:numPr>
        <w:spacing w:before="40" w:after="40"/>
        <w:rPr>
          <w:i/>
          <w:iCs/>
          <w:sz w:val="22"/>
          <w:szCs w:val="22"/>
        </w:rPr>
      </w:pPr>
      <w:r w:rsidRPr="00325F20">
        <w:rPr>
          <w:b/>
          <w:sz w:val="22"/>
          <w:szCs w:val="22"/>
          <w:highlight w:val="lightGray"/>
          <w:u w:val="single"/>
          <w:shd w:val="clear" w:color="auto" w:fill="E6E6E6"/>
        </w:rPr>
        <w:t>Oświadczenie</w:t>
      </w:r>
      <w:r w:rsidRPr="00D736FA">
        <w:rPr>
          <w:b/>
          <w:sz w:val="22"/>
          <w:szCs w:val="22"/>
        </w:rPr>
        <w:t xml:space="preserve"> </w:t>
      </w:r>
      <w:r w:rsidRPr="00D736FA">
        <w:rPr>
          <w:sz w:val="22"/>
          <w:szCs w:val="22"/>
        </w:rPr>
        <w:t>Wykonawcy o spełnieniu warunków art. 22 ust. 1 ustawy - Prawo zamówień  publicznych</w:t>
      </w:r>
      <w:r>
        <w:rPr>
          <w:sz w:val="22"/>
          <w:szCs w:val="22"/>
        </w:rPr>
        <w:t xml:space="preserve"> oraz oświadczenie Wykonawcy o braku podstaw do wykluczenia na podstawie </w:t>
      </w:r>
      <w:r w:rsidR="002428B9">
        <w:rPr>
          <w:sz w:val="22"/>
          <w:szCs w:val="22"/>
        </w:rPr>
        <w:t xml:space="preserve">                                  </w:t>
      </w:r>
      <w:r>
        <w:rPr>
          <w:sz w:val="22"/>
          <w:szCs w:val="22"/>
        </w:rPr>
        <w:t xml:space="preserve">art. 24 </w:t>
      </w:r>
      <w:r w:rsidRPr="00D736FA">
        <w:rPr>
          <w:sz w:val="22"/>
          <w:szCs w:val="22"/>
        </w:rPr>
        <w:t>ustawy - Prawo zamówień  publicznych</w:t>
      </w:r>
      <w:r w:rsidR="005B3684">
        <w:rPr>
          <w:sz w:val="22"/>
          <w:szCs w:val="22"/>
        </w:rPr>
        <w:t xml:space="preserve"> (zał. nr 2)</w:t>
      </w:r>
    </w:p>
    <w:p w:rsidR="00EC74CD" w:rsidRPr="00D736FA" w:rsidRDefault="00EC74CD" w:rsidP="00EC74CD">
      <w:pPr>
        <w:pStyle w:val="Akapitzlist"/>
        <w:ind w:left="0"/>
        <w:rPr>
          <w:i/>
          <w:iCs/>
          <w:sz w:val="22"/>
          <w:szCs w:val="22"/>
          <w:lang w:val="pl-PL"/>
        </w:rPr>
      </w:pPr>
    </w:p>
    <w:p w:rsidR="00EC74CD" w:rsidRDefault="000A5183" w:rsidP="00EC74CD">
      <w:pPr>
        <w:pStyle w:val="pkt"/>
        <w:numPr>
          <w:ilvl w:val="0"/>
          <w:numId w:val="24"/>
        </w:numPr>
        <w:spacing w:before="40" w:after="40"/>
        <w:rPr>
          <w:i/>
          <w:iCs/>
          <w:sz w:val="22"/>
          <w:szCs w:val="22"/>
        </w:rPr>
      </w:pPr>
      <w:r>
        <w:rPr>
          <w:b/>
          <w:sz w:val="22"/>
          <w:szCs w:val="22"/>
          <w:highlight w:val="lightGray"/>
          <w:u w:val="single"/>
          <w:shd w:val="clear" w:color="auto" w:fill="E6E6E6"/>
        </w:rPr>
        <w:br w:type="page"/>
      </w:r>
      <w:r w:rsidR="00EC74CD" w:rsidRPr="00325F20">
        <w:rPr>
          <w:b/>
          <w:sz w:val="22"/>
          <w:szCs w:val="22"/>
          <w:highlight w:val="lightGray"/>
          <w:u w:val="single"/>
          <w:shd w:val="clear" w:color="auto" w:fill="E6E6E6"/>
        </w:rPr>
        <w:lastRenderedPageBreak/>
        <w:t>Aktualne zaświadczenie</w:t>
      </w:r>
      <w:r w:rsidR="00EC74CD" w:rsidRPr="00325F20">
        <w:rPr>
          <w:sz w:val="22"/>
          <w:szCs w:val="22"/>
          <w:highlight w:val="lightGray"/>
          <w:u w:val="single"/>
          <w:shd w:val="clear" w:color="auto" w:fill="E6E6E6"/>
        </w:rPr>
        <w:t xml:space="preserve"> </w:t>
      </w:r>
      <w:r w:rsidR="00EC74CD" w:rsidRPr="00325F20">
        <w:rPr>
          <w:b/>
          <w:bCs/>
          <w:sz w:val="22"/>
          <w:szCs w:val="22"/>
          <w:highlight w:val="lightGray"/>
          <w:u w:val="single"/>
          <w:shd w:val="clear" w:color="auto" w:fill="E6E6E6"/>
        </w:rPr>
        <w:t>właściwego</w:t>
      </w:r>
      <w:r w:rsidR="00EC74CD" w:rsidRPr="00325F20">
        <w:rPr>
          <w:sz w:val="22"/>
          <w:szCs w:val="22"/>
          <w:highlight w:val="lightGray"/>
          <w:u w:val="single"/>
          <w:shd w:val="clear" w:color="auto" w:fill="E6E6E6"/>
        </w:rPr>
        <w:t xml:space="preserve"> </w:t>
      </w:r>
      <w:r w:rsidR="00EC74CD" w:rsidRPr="00325F20">
        <w:rPr>
          <w:b/>
          <w:sz w:val="22"/>
          <w:szCs w:val="22"/>
          <w:highlight w:val="lightGray"/>
          <w:u w:val="single"/>
          <w:shd w:val="clear" w:color="auto" w:fill="E6E6E6"/>
        </w:rPr>
        <w:t>naczelnika Urzędu</w:t>
      </w:r>
      <w:r w:rsidR="00EC74CD" w:rsidRPr="00325F20">
        <w:rPr>
          <w:b/>
          <w:sz w:val="22"/>
          <w:szCs w:val="22"/>
          <w:highlight w:val="lightGray"/>
          <w:u w:val="single"/>
          <w:shd w:val="clear" w:color="auto" w:fill="EEECE1"/>
        </w:rPr>
        <w:t xml:space="preserve"> Skarbowego</w:t>
      </w:r>
      <w:r w:rsidR="00EC74CD" w:rsidRPr="00325F20">
        <w:rPr>
          <w:sz w:val="22"/>
          <w:szCs w:val="22"/>
          <w:highlight w:val="lightGray"/>
        </w:rPr>
        <w:t xml:space="preserve"> </w:t>
      </w:r>
      <w:r w:rsidR="00EC74CD" w:rsidRPr="00D736FA">
        <w:rPr>
          <w:sz w:val="22"/>
          <w:szCs w:val="22"/>
        </w:rPr>
        <w:t xml:space="preserve">potwierdzające, że wykonawca nie zalega z opłacaniem podatków, opłat lub zaświadczenie, że uzyskał przewidziane prawem zwolnienie, odroczenie lub rozłożenie na raty zaległych płatności lub wstrzymanie w całości wykonania decyzji właściwego organu - </w:t>
      </w:r>
      <w:r w:rsidR="00EC74CD" w:rsidRPr="00D736FA">
        <w:rPr>
          <w:i/>
          <w:sz w:val="22"/>
          <w:szCs w:val="22"/>
        </w:rPr>
        <w:t>wystawione nie wcześniej niż 3 miesiące przed upływem terminu składania ofert.</w:t>
      </w:r>
      <w:r w:rsidR="00EC74CD" w:rsidRPr="00D736FA">
        <w:rPr>
          <w:i/>
          <w:color w:val="000000"/>
          <w:sz w:val="22"/>
          <w:szCs w:val="22"/>
        </w:rPr>
        <w:t xml:space="preserve"> (w</w:t>
      </w:r>
      <w:r w:rsidR="00EC74CD" w:rsidRPr="00D736FA">
        <w:rPr>
          <w:i/>
          <w:iCs/>
          <w:sz w:val="22"/>
          <w:szCs w:val="22"/>
        </w:rPr>
        <w:t xml:space="preserve"> przypadku podmiotów występujących wspólnie dokument ten składają wszyscy Wykonawcy).</w:t>
      </w:r>
    </w:p>
    <w:p w:rsidR="00EC74CD" w:rsidRDefault="00EC74CD" w:rsidP="00EC74CD">
      <w:pPr>
        <w:pStyle w:val="Akapitzlist"/>
        <w:rPr>
          <w:iCs/>
          <w:color w:val="000000"/>
          <w:sz w:val="22"/>
          <w:szCs w:val="22"/>
          <w:lang w:val="pl-PL"/>
        </w:rPr>
      </w:pPr>
    </w:p>
    <w:p w:rsidR="00D24B56" w:rsidRPr="00F124B7" w:rsidRDefault="00D24B56">
      <w:pPr>
        <w:pStyle w:val="Tekstpodstawowywcity"/>
        <w:tabs>
          <w:tab w:val="clear" w:pos="1278"/>
        </w:tabs>
        <w:spacing w:before="60" w:after="120"/>
        <w:ind w:left="341"/>
        <w:jc w:val="both"/>
        <w:rPr>
          <w:iCs/>
          <w:szCs w:val="22"/>
        </w:rPr>
      </w:pPr>
      <w:r w:rsidRPr="00F124B7">
        <w:rPr>
          <w:szCs w:val="22"/>
          <w:u w:val="single"/>
        </w:rPr>
        <w:t xml:space="preserve">Jeżeli wykonawca ma siedzibę lub miejsce zamieszkania poza terytorium Rzeczpospolitej   </w:t>
      </w:r>
      <w:r w:rsidRPr="00F124B7">
        <w:rPr>
          <w:szCs w:val="22"/>
          <w:u w:val="single"/>
        </w:rPr>
        <w:br/>
        <w:t>Polskiej</w:t>
      </w:r>
      <w:r w:rsidRPr="00F124B7">
        <w:rPr>
          <w:szCs w:val="22"/>
        </w:rPr>
        <w:t xml:space="preserve"> zamiast dokument</w:t>
      </w:r>
      <w:r w:rsidR="00BA1657">
        <w:rPr>
          <w:szCs w:val="22"/>
        </w:rPr>
        <w:t>ów</w:t>
      </w:r>
      <w:r w:rsidRPr="00F124B7">
        <w:rPr>
          <w:szCs w:val="22"/>
        </w:rPr>
        <w:t>, o którym m</w:t>
      </w:r>
      <w:r w:rsidR="00AF6C3B">
        <w:rPr>
          <w:szCs w:val="22"/>
        </w:rPr>
        <w:t xml:space="preserve">owa powyżej, składa dokument </w:t>
      </w:r>
      <w:r w:rsidRPr="00F124B7">
        <w:rPr>
          <w:szCs w:val="22"/>
        </w:rPr>
        <w:t xml:space="preserve"> wystawiony w termi</w:t>
      </w:r>
      <w:r w:rsidR="00BA1657">
        <w:rPr>
          <w:szCs w:val="22"/>
        </w:rPr>
        <w:t>nie  i  formie określonej w  § 4</w:t>
      </w:r>
      <w:r w:rsidRPr="00F124B7">
        <w:rPr>
          <w:szCs w:val="22"/>
        </w:rPr>
        <w:t xml:space="preserve"> Rozporządzenia  Prezesa   Rady Ministrów z dnia </w:t>
      </w:r>
      <w:r w:rsidR="00BA1657">
        <w:rPr>
          <w:szCs w:val="22"/>
        </w:rPr>
        <w:t>30 grudnia 2009</w:t>
      </w:r>
      <w:r w:rsidRPr="00F124B7">
        <w:rPr>
          <w:szCs w:val="22"/>
        </w:rPr>
        <w:t xml:space="preserve"> r., w sprawie rodzajów dokumentów, jakich może żądać zamawiający od wykonawcy oraz form w jakich dokumenty te maja być składane.</w:t>
      </w:r>
    </w:p>
    <w:p w:rsidR="00D24B56" w:rsidRPr="00F124B7" w:rsidRDefault="00D24B56">
      <w:pPr>
        <w:pStyle w:val="pkt"/>
        <w:tabs>
          <w:tab w:val="num" w:pos="1260"/>
        </w:tabs>
        <w:spacing w:before="0" w:after="0"/>
        <w:ind w:left="357" w:firstLine="0"/>
        <w:rPr>
          <w:i/>
          <w:sz w:val="22"/>
          <w:szCs w:val="22"/>
        </w:rPr>
      </w:pPr>
      <w:r w:rsidRPr="00F124B7">
        <w:rPr>
          <w:sz w:val="22"/>
          <w:szCs w:val="22"/>
        </w:rPr>
        <w:t>Dokumenty składane w języku obcym należy złożyć wraz z tłumaczeniem na język polski, poświadczonym przez wykonawcę. Kopia tłumaczenia musi być poświadczona wg poniższych zasad.</w:t>
      </w:r>
    </w:p>
    <w:p w:rsidR="00D24B56" w:rsidRPr="00F124B7" w:rsidRDefault="00D24B56">
      <w:pPr>
        <w:pStyle w:val="pkt"/>
        <w:tabs>
          <w:tab w:val="num" w:pos="360"/>
        </w:tabs>
        <w:spacing w:before="40" w:after="40"/>
        <w:rPr>
          <w:color w:val="339966"/>
          <w:sz w:val="22"/>
          <w:szCs w:val="22"/>
        </w:rPr>
      </w:pPr>
    </w:p>
    <w:p w:rsidR="00D24B56" w:rsidRPr="00F124B7" w:rsidRDefault="00D24B56">
      <w:pPr>
        <w:pStyle w:val="Tekstpodstawowywcity"/>
        <w:spacing w:before="20" w:after="20"/>
        <w:ind w:left="357"/>
        <w:jc w:val="both"/>
        <w:rPr>
          <w:i/>
          <w:szCs w:val="22"/>
        </w:rPr>
      </w:pPr>
      <w:r w:rsidRPr="00F124B7">
        <w:rPr>
          <w:i/>
          <w:szCs w:val="22"/>
        </w:rPr>
        <w:t xml:space="preserve">Dokumenty są składane w formie oryginału lub kopii poświadczonej </w:t>
      </w:r>
      <w:r w:rsidR="003255CC">
        <w:rPr>
          <w:i/>
          <w:szCs w:val="22"/>
        </w:rPr>
        <w:t xml:space="preserve">za zgodność </w:t>
      </w:r>
      <w:r w:rsidRPr="00F124B7">
        <w:rPr>
          <w:i/>
          <w:szCs w:val="22"/>
        </w:rPr>
        <w:t xml:space="preserve"> z oryginałem przez Wykonawcę. Zamawiający może żądać przedstawienia oryginału lub notarialnie poświadczonej kopii dokumentu wyłącznie wtedy, gdy złożona przez Wykonawcę kopia dokutemu jest nieczytelna lub budzi wątpliwości co do jej prawdziwości.</w:t>
      </w:r>
    </w:p>
    <w:p w:rsidR="00D24B56" w:rsidRPr="00F124B7" w:rsidRDefault="00D24B56">
      <w:pPr>
        <w:pStyle w:val="Tekstpodstawowywcity"/>
        <w:spacing w:before="20" w:after="20"/>
        <w:ind w:left="357"/>
        <w:jc w:val="both"/>
        <w:rPr>
          <w:i/>
          <w:szCs w:val="22"/>
        </w:rPr>
      </w:pPr>
    </w:p>
    <w:p w:rsidR="00D24B56" w:rsidRPr="00F124B7" w:rsidRDefault="00D24B56">
      <w:pPr>
        <w:pStyle w:val="Tekstpodstawowywcity"/>
        <w:spacing w:before="20" w:after="20"/>
        <w:ind w:left="357"/>
        <w:jc w:val="both"/>
        <w:rPr>
          <w:i/>
          <w:szCs w:val="22"/>
        </w:rPr>
      </w:pPr>
      <w:r w:rsidRPr="00F124B7">
        <w:rPr>
          <w:i/>
          <w:szCs w:val="22"/>
        </w:rPr>
        <w:t>Pełnomocnicy działający w imieniu Wykonawcy muszą wykazać swoje umocowanie do działania. Pełnomocnictwo legitymuje pełnomocnika do wykonywania czynności prawnych w imieniu mocodawcy zatem jego zakres i okres obowiązywania powinien być wyraźnie i precyzyjnie określony.</w:t>
      </w:r>
    </w:p>
    <w:p w:rsidR="00D24B56" w:rsidRPr="00F124B7" w:rsidRDefault="00D24B56">
      <w:pPr>
        <w:pStyle w:val="Tekstpodstawowywcity"/>
        <w:spacing w:before="20" w:after="20"/>
        <w:ind w:left="357"/>
        <w:jc w:val="both"/>
        <w:rPr>
          <w:szCs w:val="22"/>
        </w:rPr>
      </w:pPr>
      <w:r w:rsidRPr="00F124B7">
        <w:rPr>
          <w:i/>
          <w:szCs w:val="22"/>
        </w:rPr>
        <w:t>Pełnomocnictwo winno być dołączone do oferty w oryginale lub kopii uwierzytelnionej przez Mocodawcę lub notariusza. Przyjmuje się, że udzielone pełnomocnictwo upoważnia do poświadczenia kopii innych dokumentów składanych wraz ofertą, z wyłączeniem pełnomocnictwa.</w:t>
      </w:r>
    </w:p>
    <w:bookmarkEnd w:id="0"/>
    <w:bookmarkEnd w:id="1"/>
    <w:p w:rsidR="00D24B56" w:rsidRDefault="00D24B56">
      <w:pPr>
        <w:ind w:left="284"/>
        <w:jc w:val="both"/>
        <w:rPr>
          <w:sz w:val="22"/>
          <w:szCs w:val="22"/>
          <w:highlight w:val="yellow"/>
          <w:lang w:val="pl-PL"/>
        </w:rPr>
      </w:pPr>
    </w:p>
    <w:tbl>
      <w:tblPr>
        <w:tblW w:w="0" w:type="auto"/>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3399FF"/>
        <w:tblLook w:val="04A0"/>
      </w:tblPr>
      <w:tblGrid>
        <w:gridCol w:w="8945"/>
      </w:tblGrid>
      <w:tr w:rsidR="00D24B56">
        <w:trPr>
          <w:trHeight w:val="274"/>
        </w:trPr>
        <w:tc>
          <w:tcPr>
            <w:tcW w:w="8945" w:type="dxa"/>
            <w:shd w:val="clear" w:color="auto" w:fill="8DB3E2"/>
            <w:vAlign w:val="center"/>
          </w:tcPr>
          <w:p w:rsidR="00D24B56" w:rsidRDefault="00D24B56">
            <w:pPr>
              <w:numPr>
                <w:ilvl w:val="0"/>
                <w:numId w:val="6"/>
              </w:numPr>
              <w:rPr>
                <w:b/>
                <w:lang w:val="pl-PL"/>
              </w:rPr>
            </w:pPr>
            <w:r>
              <w:rPr>
                <w:b/>
                <w:lang w:val="pl-PL"/>
              </w:rPr>
              <w:t xml:space="preserve">INFORMACJE O SPOSOBIE POROZUMIEWANIA SIĘ ZAMAWIAJĄCEGO                                      Z WYKONAWCAMI ORAZ </w:t>
            </w:r>
            <w:r>
              <w:rPr>
                <w:b/>
                <w:shd w:val="clear" w:color="auto" w:fill="8DB3E2"/>
                <w:lang w:val="pl-PL"/>
              </w:rPr>
              <w:t>P</w:t>
            </w:r>
            <w:r>
              <w:rPr>
                <w:b/>
                <w:lang w:val="pl-PL"/>
              </w:rPr>
              <w:t>RZEKAZYWANIA OŚWIADCZEŃ I DOKUMENTÓW,                        A TAKŻE WSKAZANIE OSÓB UPRAWNIONYCH DO POROZUMIEWANIA SIĘ                               Z  WYKONAWCAMI</w:t>
            </w:r>
          </w:p>
        </w:tc>
      </w:tr>
    </w:tbl>
    <w:p w:rsidR="00D24B56" w:rsidRDefault="00D24B56">
      <w:pPr>
        <w:ind w:left="1420" w:hanging="1420"/>
        <w:jc w:val="both"/>
        <w:rPr>
          <w:sz w:val="22"/>
          <w:lang w:val="pl-PL"/>
        </w:rPr>
      </w:pPr>
    </w:p>
    <w:p w:rsidR="00D24B56" w:rsidRPr="00F124B7" w:rsidRDefault="00D24B56">
      <w:pPr>
        <w:jc w:val="both"/>
        <w:rPr>
          <w:sz w:val="22"/>
          <w:szCs w:val="22"/>
          <w:lang w:val="pl-PL"/>
        </w:rPr>
      </w:pPr>
      <w:r w:rsidRPr="00F124B7">
        <w:rPr>
          <w:sz w:val="22"/>
          <w:szCs w:val="22"/>
          <w:lang w:val="pl-PL"/>
        </w:rPr>
        <w:t>Postępowanie o udzielenie zamówienia publicznego prowadzi się w języku polskim z zachowaniem formy pisemnej.</w:t>
      </w:r>
    </w:p>
    <w:p w:rsidR="007254DA" w:rsidRPr="007254DA" w:rsidRDefault="00D24B56">
      <w:pPr>
        <w:jc w:val="both"/>
        <w:rPr>
          <w:color w:val="000000"/>
          <w:sz w:val="22"/>
          <w:szCs w:val="22"/>
          <w:lang w:val="pl-PL"/>
        </w:rPr>
      </w:pPr>
      <w:r w:rsidRPr="00F124B7">
        <w:rPr>
          <w:sz w:val="22"/>
          <w:szCs w:val="22"/>
          <w:lang w:val="pl-PL"/>
        </w:rPr>
        <w:t xml:space="preserve">Oświadczenia, wnioski, zawiadomienia oraz informacje Zamawiający i Wykonawcy przekazują pisemnie lub na nr faksu 087 610-38-70 z tym, że każda ze stron na żądanie drugiej niezwłocznie potwierdza fakt ich otrzymania.  </w:t>
      </w:r>
      <w:r w:rsidRPr="00F124B7">
        <w:rPr>
          <w:color w:val="000000"/>
          <w:sz w:val="22"/>
          <w:szCs w:val="22"/>
          <w:lang w:val="pl-PL"/>
        </w:rPr>
        <w:t>Oświadczenia, wnioski, zawiadomienia oraz informacje przekazane za pomocą faksu uważa się za złożone w terminie, jeżeli ich treść dotarła do adresata przed upływem terminu i została niezwłocznie potwierdzona pisemnie</w:t>
      </w:r>
      <w:r w:rsidR="007254DA">
        <w:rPr>
          <w:color w:val="000000"/>
          <w:sz w:val="22"/>
          <w:szCs w:val="22"/>
          <w:lang w:val="pl-PL"/>
        </w:rPr>
        <w:t>.</w:t>
      </w:r>
    </w:p>
    <w:p w:rsidR="00D24B56" w:rsidRDefault="00D24B56">
      <w:pPr>
        <w:jc w:val="both"/>
        <w:rPr>
          <w:sz w:val="24"/>
          <w:szCs w:val="24"/>
          <w:lang w:val="pl-PL"/>
        </w:rPr>
      </w:pPr>
    </w:p>
    <w:p w:rsidR="00D24B56" w:rsidRDefault="00D24B56">
      <w:pPr>
        <w:ind w:left="426"/>
        <w:jc w:val="both"/>
        <w:rPr>
          <w:sz w:val="22"/>
          <w:lang w:val="pl-PL"/>
        </w:rPr>
      </w:pPr>
      <w:r>
        <w:rPr>
          <w:sz w:val="22"/>
          <w:lang w:val="pl-PL"/>
        </w:rPr>
        <w:t>Osobami uprawnionymi do kontaktów z wykonawcami są:</w:t>
      </w:r>
    </w:p>
    <w:p w:rsidR="00D24B56" w:rsidRDefault="00D24B56">
      <w:pPr>
        <w:ind w:left="426"/>
        <w:jc w:val="both"/>
        <w:rPr>
          <w:sz w:val="22"/>
          <w:lang w:val="pl-PL"/>
        </w:rPr>
      </w:pPr>
    </w:p>
    <w:p w:rsidR="00D24B56" w:rsidRDefault="00AF6C3B">
      <w:pPr>
        <w:ind w:left="5040" w:hanging="4614"/>
        <w:jc w:val="both"/>
        <w:rPr>
          <w:sz w:val="22"/>
          <w:lang w:val="pl-PL"/>
        </w:rPr>
      </w:pPr>
      <w:r>
        <w:rPr>
          <w:b/>
          <w:bCs/>
          <w:sz w:val="22"/>
          <w:szCs w:val="22"/>
          <w:lang w:val="pl-PL"/>
        </w:rPr>
        <w:t>Grzegorz Sawicki</w:t>
      </w:r>
      <w:r w:rsidR="00AD289A">
        <w:rPr>
          <w:b/>
          <w:bCs/>
          <w:sz w:val="22"/>
          <w:szCs w:val="22"/>
          <w:lang w:val="pl-PL"/>
        </w:rPr>
        <w:t xml:space="preserve">               </w:t>
      </w:r>
      <w:r w:rsidR="00D24B56">
        <w:rPr>
          <w:sz w:val="22"/>
          <w:lang w:val="pl-PL"/>
        </w:rPr>
        <w:t xml:space="preserve">tel. 087 610 44 37 </w:t>
      </w:r>
      <w:r w:rsidR="00D24B56">
        <w:rPr>
          <w:sz w:val="22"/>
          <w:lang w:val="pl-PL"/>
        </w:rPr>
        <w:tab/>
      </w:r>
      <w:r w:rsidR="00AD289A">
        <w:rPr>
          <w:sz w:val="22"/>
          <w:lang w:val="pl-PL"/>
        </w:rPr>
        <w:tab/>
      </w:r>
      <w:r w:rsidR="00D24B56">
        <w:rPr>
          <w:sz w:val="22"/>
          <w:lang w:val="pl-PL"/>
        </w:rPr>
        <w:t>– w zakresie przedmiotu zamówienia</w:t>
      </w:r>
    </w:p>
    <w:p w:rsidR="00D24B56" w:rsidRDefault="00D24B56">
      <w:pPr>
        <w:ind w:left="4026" w:firstLine="294"/>
        <w:jc w:val="both"/>
        <w:rPr>
          <w:sz w:val="22"/>
          <w:lang w:val="pl-PL"/>
        </w:rPr>
      </w:pPr>
    </w:p>
    <w:p w:rsidR="00AD289A" w:rsidRDefault="00AD289A" w:rsidP="00AD289A">
      <w:pPr>
        <w:ind w:left="426"/>
        <w:jc w:val="both"/>
        <w:rPr>
          <w:sz w:val="22"/>
          <w:lang w:val="pl-PL"/>
        </w:rPr>
      </w:pPr>
      <w:r>
        <w:rPr>
          <w:b/>
          <w:bCs/>
          <w:sz w:val="22"/>
          <w:lang w:val="pl-PL"/>
        </w:rPr>
        <w:t>Aleksandra Białobrzeska</w:t>
      </w:r>
    </w:p>
    <w:p w:rsidR="00D24B56" w:rsidRDefault="00AD289A">
      <w:pPr>
        <w:ind w:left="426"/>
        <w:jc w:val="both"/>
        <w:rPr>
          <w:sz w:val="22"/>
          <w:lang w:val="pl-PL"/>
        </w:rPr>
      </w:pPr>
      <w:r>
        <w:rPr>
          <w:b/>
          <w:bCs/>
          <w:sz w:val="22"/>
          <w:lang w:val="pl-PL"/>
        </w:rPr>
        <w:t>Marcin Supiński</w:t>
      </w:r>
      <w:r>
        <w:rPr>
          <w:b/>
          <w:bCs/>
          <w:sz w:val="22"/>
          <w:lang w:val="pl-PL"/>
        </w:rPr>
        <w:tab/>
      </w:r>
      <w:r>
        <w:rPr>
          <w:b/>
          <w:bCs/>
          <w:sz w:val="22"/>
          <w:lang w:val="pl-PL"/>
        </w:rPr>
        <w:tab/>
        <w:t xml:space="preserve"> </w:t>
      </w:r>
      <w:r w:rsidR="00D24B56">
        <w:rPr>
          <w:sz w:val="22"/>
          <w:lang w:val="pl-PL"/>
        </w:rPr>
        <w:t xml:space="preserve">tel. 087 610 44 37 </w:t>
      </w:r>
      <w:r w:rsidR="00D24B56">
        <w:rPr>
          <w:sz w:val="22"/>
          <w:lang w:val="pl-PL"/>
        </w:rPr>
        <w:tab/>
        <w:t xml:space="preserve">             – w sprawach proceduralnych</w:t>
      </w:r>
    </w:p>
    <w:p w:rsidR="00D24B56" w:rsidRDefault="00D24B56">
      <w:pPr>
        <w:ind w:left="426"/>
        <w:jc w:val="both"/>
        <w:rPr>
          <w:sz w:val="22"/>
          <w:lang w:val="pl-PL"/>
        </w:rPr>
      </w:pPr>
    </w:p>
    <w:p w:rsidR="00D24B56" w:rsidRDefault="00D24B56" w:rsidP="00034B93">
      <w:pPr>
        <w:jc w:val="both"/>
        <w:rPr>
          <w:sz w:val="22"/>
          <w:highlight w:val="yellow"/>
          <w:lang w:val="pl-PL"/>
        </w:rPr>
      </w:pPr>
    </w:p>
    <w:tbl>
      <w:tblPr>
        <w:tblW w:w="0" w:type="auto"/>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45"/>
      </w:tblGrid>
      <w:tr w:rsidR="00D24B56">
        <w:trPr>
          <w:trHeight w:val="274"/>
        </w:trPr>
        <w:tc>
          <w:tcPr>
            <w:tcW w:w="8945" w:type="dxa"/>
            <w:shd w:val="clear" w:color="auto" w:fill="8DB3E2"/>
            <w:vAlign w:val="center"/>
          </w:tcPr>
          <w:p w:rsidR="00D24B56" w:rsidRDefault="00D24B56">
            <w:pPr>
              <w:numPr>
                <w:ilvl w:val="0"/>
                <w:numId w:val="6"/>
              </w:numPr>
              <w:rPr>
                <w:b/>
                <w:lang w:val="pl-PL"/>
              </w:rPr>
            </w:pPr>
            <w:r>
              <w:rPr>
                <w:b/>
                <w:lang w:val="pl-PL"/>
              </w:rPr>
              <w:t>WYMAGANIA DOTYCZĄCE WADIUM</w:t>
            </w:r>
          </w:p>
        </w:tc>
      </w:tr>
    </w:tbl>
    <w:p w:rsidR="00D24B56" w:rsidRDefault="00D24B56">
      <w:pPr>
        <w:ind w:firstLine="360"/>
        <w:jc w:val="both"/>
        <w:rPr>
          <w:sz w:val="22"/>
          <w:lang w:val="pl-PL"/>
        </w:rPr>
      </w:pPr>
    </w:p>
    <w:p w:rsidR="00AF6C3B" w:rsidRDefault="00CD5E96" w:rsidP="00CF7C58">
      <w:pPr>
        <w:pStyle w:val="Tekstpodstawowy2"/>
        <w:spacing w:line="240" w:lineRule="auto"/>
        <w:jc w:val="both"/>
        <w:rPr>
          <w:sz w:val="22"/>
          <w:szCs w:val="22"/>
        </w:rPr>
      </w:pPr>
      <w:r>
        <w:rPr>
          <w:sz w:val="22"/>
          <w:lang w:val="pl-PL"/>
        </w:rPr>
        <w:t xml:space="preserve">       </w:t>
      </w:r>
      <w:r w:rsidR="00AF6C3B" w:rsidRPr="00D736FA">
        <w:t xml:space="preserve">       </w:t>
      </w:r>
      <w:r w:rsidR="00CF7C58">
        <w:rPr>
          <w:sz w:val="22"/>
          <w:szCs w:val="22"/>
        </w:rPr>
        <w:t>Zamawiający nie wymaga wniesienia wadium.</w:t>
      </w:r>
    </w:p>
    <w:p w:rsidR="00D24B56" w:rsidRDefault="00D24B56">
      <w:pPr>
        <w:jc w:val="both"/>
        <w:rPr>
          <w:b/>
          <w:sz w:val="22"/>
          <w:lang w:val="pl-PL"/>
        </w:rPr>
      </w:pPr>
    </w:p>
    <w:tbl>
      <w:tblPr>
        <w:tblW w:w="0" w:type="auto"/>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45"/>
      </w:tblGrid>
      <w:tr w:rsidR="00D24B56">
        <w:trPr>
          <w:trHeight w:val="274"/>
        </w:trPr>
        <w:tc>
          <w:tcPr>
            <w:tcW w:w="8945" w:type="dxa"/>
            <w:shd w:val="clear" w:color="auto" w:fill="8DB3E2"/>
            <w:vAlign w:val="center"/>
          </w:tcPr>
          <w:p w:rsidR="00D24B56" w:rsidRDefault="00D24B56">
            <w:pPr>
              <w:numPr>
                <w:ilvl w:val="0"/>
                <w:numId w:val="6"/>
              </w:numPr>
              <w:rPr>
                <w:b/>
                <w:lang w:val="pl-PL"/>
              </w:rPr>
            </w:pPr>
            <w:r>
              <w:rPr>
                <w:b/>
                <w:lang w:val="pl-PL"/>
              </w:rPr>
              <w:t>TERMIN ZWIĄZANIA Z OFERTĄ</w:t>
            </w:r>
          </w:p>
        </w:tc>
      </w:tr>
    </w:tbl>
    <w:p w:rsidR="00D24B56" w:rsidRDefault="00D24B56">
      <w:pPr>
        <w:jc w:val="both"/>
        <w:rPr>
          <w:sz w:val="22"/>
          <w:lang w:val="pl-PL"/>
        </w:rPr>
      </w:pPr>
    </w:p>
    <w:p w:rsidR="00D24B56" w:rsidRDefault="00D24B56">
      <w:pPr>
        <w:ind w:left="426"/>
        <w:jc w:val="both"/>
        <w:rPr>
          <w:sz w:val="24"/>
          <w:szCs w:val="24"/>
          <w:highlight w:val="yellow"/>
          <w:lang w:val="pl-PL"/>
        </w:rPr>
      </w:pPr>
    </w:p>
    <w:p w:rsidR="00D24B56" w:rsidRPr="00F124B7" w:rsidRDefault="00D24B56">
      <w:pPr>
        <w:pStyle w:val="Tekstpodstawowy"/>
        <w:spacing w:before="40" w:after="40"/>
        <w:ind w:left="357" w:hanging="357"/>
        <w:rPr>
          <w:color w:val="000000"/>
          <w:szCs w:val="22"/>
        </w:rPr>
      </w:pPr>
      <w:r>
        <w:rPr>
          <w:color w:val="000000"/>
          <w:sz w:val="24"/>
          <w:szCs w:val="24"/>
        </w:rPr>
        <w:t xml:space="preserve">1.   </w:t>
      </w:r>
      <w:r w:rsidRPr="00F124B7">
        <w:rPr>
          <w:color w:val="000000"/>
          <w:szCs w:val="22"/>
        </w:rPr>
        <w:t xml:space="preserve">Wykonawca jest związany ofertą -  </w:t>
      </w:r>
      <w:r w:rsidRPr="00F124B7">
        <w:rPr>
          <w:b/>
          <w:i/>
          <w:color w:val="000000"/>
          <w:szCs w:val="22"/>
        </w:rPr>
        <w:t xml:space="preserve">30 </w:t>
      </w:r>
      <w:r w:rsidRPr="00F124B7">
        <w:rPr>
          <w:b/>
          <w:bCs/>
          <w:i/>
          <w:iCs/>
          <w:color w:val="000000"/>
          <w:szCs w:val="22"/>
        </w:rPr>
        <w:t>dni</w:t>
      </w:r>
      <w:r w:rsidRPr="00F124B7">
        <w:rPr>
          <w:color w:val="000000"/>
          <w:szCs w:val="22"/>
        </w:rPr>
        <w:t xml:space="preserve"> </w:t>
      </w:r>
      <w:r w:rsidRPr="00F124B7">
        <w:rPr>
          <w:b/>
          <w:i/>
          <w:color w:val="000000"/>
          <w:szCs w:val="22"/>
        </w:rPr>
        <w:t>od terminu składania ofert.</w:t>
      </w:r>
      <w:r w:rsidRPr="00F124B7">
        <w:rPr>
          <w:color w:val="000000"/>
          <w:szCs w:val="22"/>
        </w:rPr>
        <w:t xml:space="preserve">  </w:t>
      </w:r>
    </w:p>
    <w:p w:rsidR="00D24B56" w:rsidRPr="00F124B7" w:rsidRDefault="00D24B56">
      <w:pPr>
        <w:pStyle w:val="Tekstpodstawowy"/>
        <w:spacing w:before="40" w:after="40"/>
        <w:ind w:left="360" w:hanging="360"/>
        <w:rPr>
          <w:color w:val="000000"/>
          <w:szCs w:val="22"/>
        </w:rPr>
      </w:pPr>
      <w:r w:rsidRPr="00F124B7">
        <w:rPr>
          <w:color w:val="000000"/>
          <w:szCs w:val="22"/>
        </w:rPr>
        <w:t xml:space="preserve">2.  Wykonawca samodzielnie lub na wniosek Zamawiającego może przedłużyć termin związania z ofertą, na czas niezbędny do zawarcia umowy w sprawie zamówienia publicznego, z tym że Zamawiający może tylko raz zwrócić się do Wykonawcy o wyrażenie zgody na przedłużenie tego terminu o oznaczony okres, nie dłuższy jednak niż 60 dni. Odmowa wyrażenia zgody nie powoduje utraty wadium. Przedłużenie okresu związania ofertą jest dopuszczalne tylko z jednoczesnym przedłużeniem okresu ważności wadium albo, jeżeli nie jest to możliwe, z wniesieniem nowego wadium na przedłużony okres związania ofertą. </w:t>
      </w:r>
    </w:p>
    <w:p w:rsidR="00D24B56" w:rsidRPr="00F124B7" w:rsidRDefault="00D24B56">
      <w:pPr>
        <w:pStyle w:val="pkt1"/>
        <w:spacing w:after="120"/>
        <w:ind w:left="0" w:hanging="180"/>
        <w:rPr>
          <w:b/>
          <w:caps/>
          <w:color w:val="000000"/>
          <w:sz w:val="22"/>
          <w:szCs w:val="22"/>
        </w:rPr>
      </w:pPr>
      <w:r w:rsidRPr="00F124B7">
        <w:rPr>
          <w:color w:val="000000"/>
          <w:sz w:val="22"/>
          <w:szCs w:val="22"/>
        </w:rPr>
        <w:t xml:space="preserve">   3.   Bieg terminu związania ofertą rozpoczyna się wraz z upływem terminu składnia ofert</w:t>
      </w:r>
    </w:p>
    <w:p w:rsidR="00D24B56" w:rsidRDefault="00D24B56">
      <w:pPr>
        <w:jc w:val="both"/>
        <w:rPr>
          <w:sz w:val="22"/>
          <w:highlight w:val="yellow"/>
          <w:lang w:val="pl-PL"/>
        </w:rPr>
      </w:pPr>
    </w:p>
    <w:tbl>
      <w:tblPr>
        <w:tblW w:w="0" w:type="auto"/>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88"/>
      </w:tblGrid>
      <w:tr w:rsidR="00D24B56">
        <w:trPr>
          <w:trHeight w:val="274"/>
        </w:trPr>
        <w:tc>
          <w:tcPr>
            <w:tcW w:w="9212" w:type="dxa"/>
            <w:shd w:val="clear" w:color="auto" w:fill="92CDDC"/>
            <w:vAlign w:val="center"/>
          </w:tcPr>
          <w:p w:rsidR="00D24B56" w:rsidRDefault="00D24B56">
            <w:pPr>
              <w:numPr>
                <w:ilvl w:val="0"/>
                <w:numId w:val="6"/>
              </w:numPr>
              <w:rPr>
                <w:b/>
                <w:lang w:val="pl-PL"/>
              </w:rPr>
            </w:pPr>
            <w:r>
              <w:rPr>
                <w:b/>
                <w:lang w:val="pl-PL"/>
              </w:rPr>
              <w:t>OPIS SPOSOBU PRZYGOTOWANIA OFERTY</w:t>
            </w:r>
          </w:p>
        </w:tc>
      </w:tr>
    </w:tbl>
    <w:p w:rsidR="00D24B56" w:rsidRDefault="00D24B56">
      <w:pPr>
        <w:ind w:left="426"/>
        <w:rPr>
          <w:b/>
          <w:sz w:val="22"/>
          <w:highlight w:val="yellow"/>
          <w:lang w:val="pl-PL"/>
        </w:rPr>
      </w:pPr>
    </w:p>
    <w:p w:rsidR="00D24B56" w:rsidRDefault="00763605" w:rsidP="006540AE">
      <w:pPr>
        <w:pStyle w:val="pkt1"/>
        <w:numPr>
          <w:ilvl w:val="0"/>
          <w:numId w:val="16"/>
        </w:numPr>
        <w:spacing w:after="120"/>
        <w:ind w:left="360" w:hanging="360"/>
        <w:rPr>
          <w:b/>
          <w:color w:val="000000"/>
        </w:rPr>
      </w:pPr>
      <w:r>
        <w:rPr>
          <w:b/>
          <w:color w:val="000000"/>
        </w:rPr>
        <w:t>Z</w:t>
      </w:r>
      <w:r w:rsidR="00D24B56">
        <w:rPr>
          <w:b/>
          <w:color w:val="000000"/>
        </w:rPr>
        <w:t>alecenia ogólne.</w:t>
      </w:r>
    </w:p>
    <w:p w:rsidR="00D24B56" w:rsidRPr="00F124B7" w:rsidRDefault="00D24B56" w:rsidP="006540AE">
      <w:pPr>
        <w:pStyle w:val="pkt1"/>
        <w:numPr>
          <w:ilvl w:val="0"/>
          <w:numId w:val="15"/>
        </w:numPr>
        <w:tabs>
          <w:tab w:val="clear" w:pos="900"/>
          <w:tab w:val="num" w:pos="0"/>
          <w:tab w:val="num" w:pos="540"/>
        </w:tabs>
        <w:spacing w:before="40" w:after="40"/>
        <w:ind w:left="720"/>
        <w:rPr>
          <w:b/>
          <w:sz w:val="22"/>
          <w:szCs w:val="22"/>
        </w:rPr>
      </w:pPr>
      <w:r w:rsidRPr="00F124B7">
        <w:rPr>
          <w:b/>
          <w:sz w:val="22"/>
          <w:szCs w:val="22"/>
        </w:rPr>
        <w:t>Oferta powinna zawierać następujące dokumenty:</w:t>
      </w:r>
    </w:p>
    <w:p w:rsidR="00D24B56" w:rsidRPr="00F124B7" w:rsidRDefault="00D24B56" w:rsidP="006540AE">
      <w:pPr>
        <w:pStyle w:val="pkt1"/>
        <w:numPr>
          <w:ilvl w:val="1"/>
          <w:numId w:val="15"/>
        </w:numPr>
        <w:tabs>
          <w:tab w:val="clear" w:pos="1635"/>
        </w:tabs>
        <w:spacing w:before="40" w:after="40"/>
        <w:ind w:left="993" w:hanging="360"/>
        <w:rPr>
          <w:b/>
          <w:sz w:val="22"/>
          <w:szCs w:val="22"/>
        </w:rPr>
      </w:pPr>
      <w:r w:rsidRPr="00F124B7">
        <w:rPr>
          <w:b/>
          <w:sz w:val="22"/>
          <w:szCs w:val="22"/>
        </w:rPr>
        <w:t>wypełniony zgodnie z SIWZ i podpisany formularz ofertowy</w:t>
      </w:r>
      <w:r w:rsidR="00AD289A">
        <w:rPr>
          <w:b/>
          <w:sz w:val="22"/>
          <w:szCs w:val="22"/>
        </w:rPr>
        <w:t xml:space="preserve"> </w:t>
      </w:r>
      <w:r w:rsidRPr="00F124B7">
        <w:rPr>
          <w:b/>
          <w:sz w:val="22"/>
          <w:szCs w:val="22"/>
        </w:rPr>
        <w:t xml:space="preserve"> - zgodnie ze wzorem  - zał</w:t>
      </w:r>
      <w:r w:rsidR="00AD289A">
        <w:rPr>
          <w:b/>
          <w:sz w:val="22"/>
          <w:szCs w:val="22"/>
        </w:rPr>
        <w:t>.</w:t>
      </w:r>
      <w:r w:rsidRPr="00F124B7">
        <w:rPr>
          <w:b/>
          <w:sz w:val="22"/>
          <w:szCs w:val="22"/>
        </w:rPr>
        <w:t xml:space="preserve"> nr 1,</w:t>
      </w:r>
      <w:r w:rsidR="00AD289A">
        <w:rPr>
          <w:b/>
          <w:sz w:val="22"/>
          <w:szCs w:val="22"/>
        </w:rPr>
        <w:t xml:space="preserve"> </w:t>
      </w:r>
    </w:p>
    <w:p w:rsidR="00D24B56" w:rsidRPr="00F124B7" w:rsidRDefault="00A949C2" w:rsidP="006540AE">
      <w:pPr>
        <w:pStyle w:val="pkt1"/>
        <w:numPr>
          <w:ilvl w:val="1"/>
          <w:numId w:val="15"/>
        </w:numPr>
        <w:tabs>
          <w:tab w:val="clear" w:pos="1635"/>
        </w:tabs>
        <w:spacing w:before="40" w:after="40"/>
        <w:ind w:left="993" w:hanging="360"/>
        <w:rPr>
          <w:b/>
          <w:iCs/>
          <w:color w:val="000000"/>
          <w:sz w:val="22"/>
          <w:szCs w:val="22"/>
        </w:rPr>
      </w:pPr>
      <w:r>
        <w:rPr>
          <w:b/>
          <w:color w:val="000000"/>
          <w:sz w:val="22"/>
          <w:szCs w:val="22"/>
        </w:rPr>
        <w:t>dokumenty i oświadczenie</w:t>
      </w:r>
      <w:r w:rsidR="00D24B56" w:rsidRPr="00F124B7">
        <w:rPr>
          <w:b/>
          <w:color w:val="000000"/>
          <w:sz w:val="22"/>
          <w:szCs w:val="22"/>
        </w:rPr>
        <w:t xml:space="preserve"> wskazane w  dziale 6 SIWZ,</w:t>
      </w:r>
    </w:p>
    <w:p w:rsidR="00D24B56" w:rsidRDefault="00D24B56" w:rsidP="006540AE">
      <w:pPr>
        <w:numPr>
          <w:ilvl w:val="1"/>
          <w:numId w:val="15"/>
        </w:numPr>
        <w:tabs>
          <w:tab w:val="clear" w:pos="1635"/>
          <w:tab w:val="left" w:pos="851"/>
          <w:tab w:val="num" w:pos="900"/>
        </w:tabs>
        <w:spacing w:before="40" w:after="40"/>
        <w:ind w:left="993"/>
        <w:rPr>
          <w:b/>
          <w:i/>
          <w:iCs/>
          <w:color w:val="000000"/>
          <w:sz w:val="22"/>
          <w:szCs w:val="22"/>
          <w:lang w:val="pl-PL"/>
        </w:rPr>
      </w:pPr>
      <w:r w:rsidRPr="00F124B7">
        <w:rPr>
          <w:b/>
          <w:color w:val="000000"/>
          <w:sz w:val="22"/>
          <w:szCs w:val="22"/>
          <w:u w:val="single"/>
          <w:lang w:val="pl-PL"/>
        </w:rPr>
        <w:t>pełnomocnictwo</w:t>
      </w:r>
      <w:r w:rsidRPr="00F124B7">
        <w:rPr>
          <w:b/>
          <w:color w:val="000000"/>
          <w:sz w:val="22"/>
          <w:szCs w:val="22"/>
          <w:lang w:val="pl-PL"/>
        </w:rPr>
        <w:t xml:space="preserve"> dla osoby występującej w imieniu wykonawcy uwzględniające zakres i okres obowiązywania - potwierdzające że osoba posiada uprawnienia do</w:t>
      </w:r>
      <w:r w:rsidR="00CD5E96">
        <w:rPr>
          <w:b/>
          <w:color w:val="000000"/>
          <w:sz w:val="22"/>
          <w:szCs w:val="22"/>
          <w:lang w:val="pl-PL"/>
        </w:rPr>
        <w:t xml:space="preserve"> występowania i </w:t>
      </w:r>
      <w:r w:rsidRPr="00F124B7">
        <w:rPr>
          <w:b/>
          <w:color w:val="000000"/>
          <w:sz w:val="22"/>
          <w:szCs w:val="22"/>
          <w:lang w:val="pl-PL"/>
        </w:rPr>
        <w:t xml:space="preserve"> podpisywania zobowiązań w imieniu wykonawcy</w:t>
      </w:r>
      <w:r w:rsidRPr="00F124B7">
        <w:rPr>
          <w:b/>
          <w:i/>
          <w:iCs/>
          <w:color w:val="000000"/>
          <w:sz w:val="22"/>
          <w:szCs w:val="22"/>
          <w:lang w:val="pl-PL"/>
        </w:rPr>
        <w:t xml:space="preserve"> </w:t>
      </w:r>
      <w:r w:rsidR="005B3684">
        <w:rPr>
          <w:b/>
          <w:i/>
          <w:iCs/>
          <w:color w:val="000000"/>
          <w:sz w:val="22"/>
          <w:szCs w:val="22"/>
          <w:lang w:val="pl-PL"/>
        </w:rPr>
        <w:t>–</w:t>
      </w:r>
      <w:r w:rsidRPr="00F124B7">
        <w:rPr>
          <w:b/>
          <w:i/>
          <w:iCs/>
          <w:color w:val="000000"/>
          <w:sz w:val="22"/>
          <w:szCs w:val="22"/>
          <w:lang w:val="pl-PL"/>
        </w:rPr>
        <w:t xml:space="preserve"> </w:t>
      </w:r>
      <w:r w:rsidR="005B3684">
        <w:rPr>
          <w:b/>
          <w:i/>
          <w:iCs/>
          <w:color w:val="000000"/>
          <w:sz w:val="22"/>
          <w:szCs w:val="22"/>
          <w:lang w:val="pl-PL"/>
        </w:rPr>
        <w:t>(</w:t>
      </w:r>
      <w:r w:rsidRPr="00F124B7">
        <w:rPr>
          <w:b/>
          <w:i/>
          <w:iCs/>
          <w:color w:val="000000"/>
          <w:sz w:val="22"/>
          <w:szCs w:val="22"/>
          <w:lang w:val="pl-PL"/>
        </w:rPr>
        <w:t>zał</w:t>
      </w:r>
      <w:r w:rsidR="005B3684">
        <w:rPr>
          <w:b/>
          <w:i/>
          <w:iCs/>
          <w:color w:val="000000"/>
          <w:sz w:val="22"/>
          <w:szCs w:val="22"/>
          <w:lang w:val="pl-PL"/>
        </w:rPr>
        <w:t>.</w:t>
      </w:r>
      <w:r w:rsidRPr="00F124B7">
        <w:rPr>
          <w:b/>
          <w:i/>
          <w:iCs/>
          <w:color w:val="000000"/>
          <w:sz w:val="22"/>
          <w:szCs w:val="22"/>
          <w:lang w:val="pl-PL"/>
        </w:rPr>
        <w:t xml:space="preserve"> nr </w:t>
      </w:r>
      <w:r w:rsidR="00A949C2">
        <w:rPr>
          <w:b/>
          <w:i/>
          <w:iCs/>
          <w:color w:val="000000"/>
          <w:sz w:val="22"/>
          <w:szCs w:val="22"/>
          <w:lang w:val="pl-PL"/>
        </w:rPr>
        <w:t>4</w:t>
      </w:r>
      <w:r w:rsidR="005B3684">
        <w:rPr>
          <w:b/>
          <w:i/>
          <w:iCs/>
          <w:color w:val="000000"/>
          <w:sz w:val="22"/>
          <w:szCs w:val="22"/>
          <w:lang w:val="pl-PL"/>
        </w:rPr>
        <w:t>)</w:t>
      </w:r>
      <w:r w:rsidRPr="00F124B7">
        <w:rPr>
          <w:b/>
          <w:color w:val="000000"/>
          <w:sz w:val="22"/>
          <w:szCs w:val="22"/>
          <w:lang w:val="pl-PL"/>
        </w:rPr>
        <w:t xml:space="preserve"> – </w:t>
      </w:r>
      <w:r w:rsidR="003255CC">
        <w:rPr>
          <w:b/>
          <w:i/>
          <w:iCs/>
          <w:color w:val="000000"/>
          <w:sz w:val="22"/>
          <w:szCs w:val="22"/>
          <w:lang w:val="pl-PL"/>
        </w:rPr>
        <w:t>jeżeli zostało udzielone Pełnomocnictwo.</w:t>
      </w:r>
    </w:p>
    <w:p w:rsidR="001E5244" w:rsidRDefault="001E5244" w:rsidP="001E5244">
      <w:pPr>
        <w:tabs>
          <w:tab w:val="left" w:pos="851"/>
        </w:tabs>
        <w:spacing w:before="40" w:after="40"/>
        <w:ind w:left="993"/>
        <w:rPr>
          <w:b/>
          <w:i/>
          <w:iCs/>
          <w:color w:val="000000"/>
          <w:sz w:val="22"/>
          <w:szCs w:val="22"/>
          <w:lang w:val="pl-PL"/>
        </w:rPr>
      </w:pPr>
    </w:p>
    <w:p w:rsidR="00D24B56" w:rsidRPr="00F124B7" w:rsidRDefault="00D24B56" w:rsidP="006540AE">
      <w:pPr>
        <w:pStyle w:val="pkt1"/>
        <w:numPr>
          <w:ilvl w:val="0"/>
          <w:numId w:val="15"/>
        </w:numPr>
        <w:tabs>
          <w:tab w:val="clear" w:pos="900"/>
          <w:tab w:val="num" w:pos="0"/>
          <w:tab w:val="num" w:pos="720"/>
        </w:tabs>
        <w:spacing w:before="40" w:after="40"/>
        <w:ind w:left="720"/>
        <w:rPr>
          <w:color w:val="000000"/>
          <w:sz w:val="22"/>
          <w:szCs w:val="22"/>
        </w:rPr>
      </w:pPr>
      <w:r w:rsidRPr="00F124B7">
        <w:rPr>
          <w:color w:val="000000"/>
          <w:sz w:val="22"/>
          <w:szCs w:val="22"/>
        </w:rPr>
        <w:t>Do oferty powinny być dołączone wszystkie dokumenty wymagane postanowieniami  zawartymi w SIWZ.</w:t>
      </w:r>
    </w:p>
    <w:p w:rsidR="00D24B56" w:rsidRPr="00F124B7" w:rsidRDefault="00D24B56" w:rsidP="006540AE">
      <w:pPr>
        <w:pStyle w:val="pkt1"/>
        <w:numPr>
          <w:ilvl w:val="0"/>
          <w:numId w:val="15"/>
        </w:numPr>
        <w:tabs>
          <w:tab w:val="clear" w:pos="900"/>
          <w:tab w:val="num" w:pos="0"/>
          <w:tab w:val="num" w:pos="720"/>
        </w:tabs>
        <w:spacing w:before="40" w:after="40"/>
        <w:ind w:left="720"/>
        <w:rPr>
          <w:color w:val="000000"/>
          <w:sz w:val="22"/>
          <w:szCs w:val="22"/>
        </w:rPr>
      </w:pPr>
      <w:r w:rsidRPr="00F124B7">
        <w:rPr>
          <w:color w:val="000000"/>
          <w:sz w:val="22"/>
          <w:szCs w:val="22"/>
        </w:rPr>
        <w:t>Oferta a także wszelkie składane oświadczenia musza być podpisane przez osobę lub osoby upoważnione do reprezentowania Wykonawcy zgodnie z reprezentacją wynikającą z właściwego rejestru  i opatrzone  imienną pieczątką.</w:t>
      </w:r>
    </w:p>
    <w:p w:rsidR="00D24B56" w:rsidRPr="00F124B7" w:rsidRDefault="00D24B56" w:rsidP="006540AE">
      <w:pPr>
        <w:pStyle w:val="pkt1"/>
        <w:numPr>
          <w:ilvl w:val="0"/>
          <w:numId w:val="15"/>
        </w:numPr>
        <w:tabs>
          <w:tab w:val="clear" w:pos="900"/>
          <w:tab w:val="num" w:pos="0"/>
          <w:tab w:val="num" w:pos="720"/>
        </w:tabs>
        <w:spacing w:before="40" w:after="40"/>
        <w:ind w:left="720"/>
        <w:rPr>
          <w:color w:val="000000"/>
          <w:sz w:val="22"/>
          <w:szCs w:val="22"/>
        </w:rPr>
      </w:pPr>
      <w:r w:rsidRPr="00F124B7">
        <w:rPr>
          <w:color w:val="000000"/>
          <w:sz w:val="22"/>
          <w:szCs w:val="22"/>
        </w:rPr>
        <w:t>Wymaga się aby wszelkie poprawki (zmiany) dokonywane w treści oferty, były dokonywane  w sposób czytelny i parafowane przez Wykonawcę.  Brak parafy powoduje uznanie poprawki za nieistniejącą.</w:t>
      </w:r>
    </w:p>
    <w:p w:rsidR="00D24B56" w:rsidRPr="00F124B7" w:rsidRDefault="00D24B56" w:rsidP="006540AE">
      <w:pPr>
        <w:pStyle w:val="pkt1"/>
        <w:numPr>
          <w:ilvl w:val="0"/>
          <w:numId w:val="15"/>
        </w:numPr>
        <w:tabs>
          <w:tab w:val="clear" w:pos="900"/>
          <w:tab w:val="num" w:pos="0"/>
          <w:tab w:val="num" w:pos="720"/>
        </w:tabs>
        <w:spacing w:before="40" w:after="40"/>
        <w:ind w:left="720"/>
        <w:rPr>
          <w:color w:val="000000"/>
          <w:sz w:val="22"/>
          <w:szCs w:val="22"/>
        </w:rPr>
      </w:pPr>
      <w:r w:rsidRPr="00F124B7">
        <w:rPr>
          <w:color w:val="000000"/>
          <w:sz w:val="22"/>
          <w:szCs w:val="22"/>
        </w:rPr>
        <w:t xml:space="preserve">W przypadku gdy wykonawca dołączy do oferty jako załącznik kopie dokumentu, kopia powinna być czytelna, poświadczona przez wykonawcę lub notariusza albo przez umocowanego przedstawiciela wykonawcy. Zakres poświadczania dokumentów przez przedstawiciela wykonawcy określony został  w dziale 6 SIWZ.  </w:t>
      </w:r>
    </w:p>
    <w:p w:rsidR="00D24B56" w:rsidRPr="00F124B7" w:rsidRDefault="00D24B56" w:rsidP="006540AE">
      <w:pPr>
        <w:pStyle w:val="pkt1"/>
        <w:numPr>
          <w:ilvl w:val="0"/>
          <w:numId w:val="15"/>
        </w:numPr>
        <w:tabs>
          <w:tab w:val="clear" w:pos="900"/>
        </w:tabs>
        <w:suppressAutoHyphens/>
        <w:spacing w:before="40" w:after="40"/>
        <w:ind w:left="709" w:hanging="283"/>
        <w:rPr>
          <w:color w:val="000000"/>
          <w:sz w:val="22"/>
          <w:szCs w:val="22"/>
        </w:rPr>
      </w:pPr>
      <w:r w:rsidRPr="00F124B7">
        <w:rPr>
          <w:color w:val="000000"/>
          <w:sz w:val="22"/>
          <w:szCs w:val="22"/>
        </w:rPr>
        <w:t xml:space="preserve">Wymaga się aby oferta była dostarczona w zamkniętej kopercie /opakowaniu/, która będzie zabezpieczona w sposób uniemożliwiający odczytanie jej zawartości bez uszkodzenia opakowania. </w:t>
      </w:r>
    </w:p>
    <w:p w:rsidR="00D24B56" w:rsidRPr="00F124B7" w:rsidRDefault="00D24B56" w:rsidP="006540AE">
      <w:pPr>
        <w:pStyle w:val="pkt1"/>
        <w:numPr>
          <w:ilvl w:val="0"/>
          <w:numId w:val="15"/>
        </w:numPr>
        <w:tabs>
          <w:tab w:val="clear" w:pos="900"/>
          <w:tab w:val="num" w:pos="0"/>
          <w:tab w:val="num" w:pos="720"/>
        </w:tabs>
        <w:suppressAutoHyphens/>
        <w:spacing w:before="40" w:after="40"/>
        <w:ind w:left="720"/>
        <w:rPr>
          <w:color w:val="000000"/>
          <w:sz w:val="22"/>
          <w:szCs w:val="22"/>
        </w:rPr>
      </w:pPr>
      <w:r w:rsidRPr="00F124B7">
        <w:rPr>
          <w:color w:val="000000"/>
          <w:sz w:val="22"/>
          <w:szCs w:val="22"/>
        </w:rPr>
        <w:t>Oferta oraz załączniki do oferty winny być przygotowane zgodnie z treścią formularzy stanowiących integralną część SIWZ. Zamawiający dopuszcza złoże</w:t>
      </w:r>
      <w:r w:rsidR="001551C2">
        <w:rPr>
          <w:color w:val="000000"/>
          <w:sz w:val="22"/>
          <w:szCs w:val="22"/>
        </w:rPr>
        <w:t>nie oferty</w:t>
      </w:r>
      <w:r w:rsidRPr="00F124B7">
        <w:rPr>
          <w:color w:val="000000"/>
          <w:sz w:val="22"/>
          <w:szCs w:val="22"/>
        </w:rPr>
        <w:t xml:space="preserve">  i załączników do oferty na formularzach sporządzonych przez wykonawcę pod warunkiem, że ich treść a także opis kolumn i wierszy odpowiadać będą formularzom określonym przez Zamawiającego.</w:t>
      </w:r>
    </w:p>
    <w:p w:rsidR="00D24B56" w:rsidRDefault="00D24B56" w:rsidP="006540AE">
      <w:pPr>
        <w:pStyle w:val="pkt1"/>
        <w:numPr>
          <w:ilvl w:val="0"/>
          <w:numId w:val="15"/>
        </w:numPr>
        <w:tabs>
          <w:tab w:val="clear" w:pos="900"/>
          <w:tab w:val="num" w:pos="0"/>
          <w:tab w:val="num" w:pos="720"/>
        </w:tabs>
        <w:suppressAutoHyphens/>
        <w:spacing w:before="40" w:after="40"/>
        <w:ind w:left="720"/>
        <w:rPr>
          <w:color w:val="000000"/>
          <w:sz w:val="22"/>
          <w:szCs w:val="22"/>
        </w:rPr>
      </w:pPr>
      <w:r w:rsidRPr="00F124B7">
        <w:rPr>
          <w:color w:val="000000"/>
          <w:sz w:val="22"/>
          <w:szCs w:val="22"/>
        </w:rPr>
        <w:t>Dokumenty stanowiące tajemnicę przedsiębiorstwa w rozumieniu ustawy z dnia 16.04.1993 roku o zwalczaniu nieuczciwej konkurencji  (Dz. U. 2003 r., Nr 153, poz. 1503 ze zm.) powinny być umieszczone w kopercie  z napisem „Tajemnica przedsiębiorstwa”.</w:t>
      </w:r>
    </w:p>
    <w:p w:rsidR="003D49CC" w:rsidRPr="00F124B7" w:rsidRDefault="003D49CC" w:rsidP="00497D47">
      <w:pPr>
        <w:pStyle w:val="pkt1"/>
        <w:tabs>
          <w:tab w:val="num" w:pos="900"/>
        </w:tabs>
        <w:suppressAutoHyphens/>
        <w:spacing w:before="40" w:after="40"/>
        <w:ind w:left="720" w:firstLine="0"/>
        <w:rPr>
          <w:color w:val="000000"/>
          <w:sz w:val="22"/>
          <w:szCs w:val="22"/>
        </w:rPr>
      </w:pPr>
    </w:p>
    <w:p w:rsidR="00497D47" w:rsidRPr="000C06C3" w:rsidRDefault="00A949C2" w:rsidP="000C06C3">
      <w:pPr>
        <w:pStyle w:val="pkt1"/>
        <w:numPr>
          <w:ilvl w:val="0"/>
          <w:numId w:val="16"/>
        </w:numPr>
        <w:suppressAutoHyphens/>
        <w:spacing w:before="40" w:after="40"/>
        <w:rPr>
          <w:b/>
          <w:color w:val="000000"/>
        </w:rPr>
      </w:pPr>
      <w:r>
        <w:rPr>
          <w:b/>
          <w:color w:val="000000"/>
        </w:rPr>
        <w:br w:type="page"/>
      </w:r>
      <w:r w:rsidR="00D24B56">
        <w:rPr>
          <w:b/>
          <w:color w:val="000000"/>
        </w:rPr>
        <w:lastRenderedPageBreak/>
        <w:t>Wyjaśnienia i zmiana treści SIWZ</w:t>
      </w:r>
    </w:p>
    <w:p w:rsidR="00CF7C58" w:rsidRPr="00786821" w:rsidRDefault="00CF7C58" w:rsidP="00F722EF">
      <w:pPr>
        <w:spacing w:before="240"/>
        <w:ind w:left="340"/>
        <w:jc w:val="both"/>
        <w:rPr>
          <w:sz w:val="22"/>
          <w:szCs w:val="22"/>
          <w:lang w:val="pl-PL"/>
        </w:rPr>
      </w:pPr>
      <w:r w:rsidRPr="00786821">
        <w:rPr>
          <w:sz w:val="22"/>
          <w:szCs w:val="22"/>
          <w:lang w:val="pl-PL"/>
        </w:rPr>
        <w:t>Wykonawca może zwrócić się do zamawiającego o wyjaśnienie treści specyfikacji istotnych warunków zamówienia. Zamawiający jest obowiązany udzielić wyjaśnień niezwłocznie, jednak nie później niż:</w:t>
      </w:r>
    </w:p>
    <w:p w:rsidR="00CF7C58" w:rsidRPr="00786821" w:rsidRDefault="00497D47" w:rsidP="00497D47">
      <w:pPr>
        <w:tabs>
          <w:tab w:val="right" w:pos="284"/>
          <w:tab w:val="left" w:pos="408"/>
        </w:tabs>
        <w:ind w:left="340"/>
        <w:jc w:val="both"/>
        <w:rPr>
          <w:sz w:val="22"/>
          <w:szCs w:val="22"/>
          <w:lang w:val="pl-PL"/>
        </w:rPr>
      </w:pPr>
      <w:r>
        <w:rPr>
          <w:sz w:val="22"/>
          <w:szCs w:val="22"/>
          <w:lang w:val="pl-PL"/>
        </w:rPr>
        <w:t>-</w:t>
      </w:r>
      <w:r w:rsidR="00CF7C58" w:rsidRPr="00786821">
        <w:rPr>
          <w:sz w:val="22"/>
          <w:szCs w:val="22"/>
          <w:lang w:val="pl-PL"/>
        </w:rPr>
        <w:tab/>
        <w:t>na 2 dni przed upływem terminu składania ofert - jeżeli wartość zamówienia jest mniejsza niż kwoty określone w przepisach wydanych na podstawie art. 11 ust. 8</w:t>
      </w:r>
    </w:p>
    <w:p w:rsidR="00CF7C58" w:rsidRPr="00786821" w:rsidRDefault="00CF7C58" w:rsidP="00497D47">
      <w:pPr>
        <w:ind w:left="340"/>
        <w:jc w:val="both"/>
        <w:rPr>
          <w:sz w:val="22"/>
          <w:szCs w:val="22"/>
          <w:lang w:val="pl-PL"/>
        </w:rPr>
      </w:pPr>
      <w:r w:rsidRPr="00786821">
        <w:rPr>
          <w:sz w:val="22"/>
          <w:szCs w:val="22"/>
          <w:lang w:val="pl-PL"/>
        </w:rPr>
        <w:t xml:space="preserve">- </w:t>
      </w:r>
      <w:r w:rsidR="00F722EF">
        <w:rPr>
          <w:sz w:val="22"/>
          <w:szCs w:val="22"/>
          <w:lang w:val="pl-PL"/>
        </w:rPr>
        <w:t xml:space="preserve">    </w:t>
      </w:r>
      <w:r w:rsidRPr="00786821">
        <w:rPr>
          <w:sz w:val="22"/>
          <w:szCs w:val="22"/>
          <w:lang w:val="pl-PL"/>
        </w:rPr>
        <w:t>pod warunkiem że wniosek o wyjaśnienie treści specyfikacji istotnych warunków zamówienia wpłynął do zamawiającego nie później niż do końca dnia, w którym upływa połowa wyznaczonego terminu składania ofert.</w:t>
      </w:r>
    </w:p>
    <w:p w:rsidR="00CF7C58" w:rsidRPr="00786821" w:rsidRDefault="00CF7C58" w:rsidP="00497D47">
      <w:pPr>
        <w:ind w:left="340"/>
        <w:jc w:val="both"/>
        <w:rPr>
          <w:sz w:val="22"/>
          <w:szCs w:val="22"/>
          <w:lang w:val="pl-PL"/>
        </w:rPr>
      </w:pPr>
      <w:r w:rsidRPr="00786821">
        <w:rPr>
          <w:sz w:val="22"/>
          <w:szCs w:val="22"/>
          <w:lang w:val="pl-PL"/>
        </w:rPr>
        <w:t>Jeżeli wniosek o wyjaśnienie treści specyfikacji istotnych warunków zamówienia wpłynął po upływie terminu składania wniosku, o którym mowa w ust. 1, lub dotyczy udzielonych wyjaśnień, zamawiający może udzielić wyjaśnień albo pozostawić wniosek bez rozpoznania.</w:t>
      </w:r>
    </w:p>
    <w:p w:rsidR="00CF7C58" w:rsidRPr="00786821" w:rsidRDefault="00CF7C58" w:rsidP="00497D47">
      <w:pPr>
        <w:ind w:left="340"/>
        <w:jc w:val="both"/>
        <w:rPr>
          <w:sz w:val="22"/>
          <w:szCs w:val="22"/>
          <w:lang w:val="pl-PL"/>
        </w:rPr>
      </w:pPr>
      <w:r w:rsidRPr="00786821">
        <w:rPr>
          <w:sz w:val="22"/>
          <w:szCs w:val="22"/>
          <w:lang w:val="pl-PL"/>
        </w:rPr>
        <w:t> Przedłużenie terminu składania ofert nie wpływa na bieg terminu składania wniosku, o którym mowa w ust. 1.</w:t>
      </w:r>
    </w:p>
    <w:p w:rsidR="00CF7C58" w:rsidRPr="00786821" w:rsidRDefault="00CF7C58" w:rsidP="00497D47">
      <w:pPr>
        <w:ind w:left="340"/>
        <w:jc w:val="both"/>
        <w:rPr>
          <w:sz w:val="22"/>
          <w:szCs w:val="22"/>
          <w:lang w:val="pl-PL"/>
        </w:rPr>
      </w:pPr>
      <w:r w:rsidRPr="00786821">
        <w:rPr>
          <w:sz w:val="22"/>
          <w:szCs w:val="22"/>
          <w:lang w:val="pl-PL"/>
        </w:rPr>
        <w:t>Treść zapytań wraz z wyjaśnieniami zamawiający przekazuje wykonawcom, którym przekazał specyfikację istotnych warunków zamówienia, bez ujawniania źródła zapytania, a jeżeli specyfikacja jest udostępniana na stronie internetowej, zamieszcza na tej stronie.</w:t>
      </w:r>
    </w:p>
    <w:p w:rsidR="00CF7C58" w:rsidRPr="00786821" w:rsidRDefault="00CF7C58" w:rsidP="00497D47">
      <w:pPr>
        <w:ind w:left="340"/>
        <w:jc w:val="both"/>
        <w:rPr>
          <w:sz w:val="22"/>
          <w:szCs w:val="22"/>
          <w:lang w:val="pl-PL"/>
        </w:rPr>
      </w:pPr>
      <w:r w:rsidRPr="00786821">
        <w:rPr>
          <w:sz w:val="22"/>
          <w:szCs w:val="22"/>
          <w:lang w:val="pl-PL"/>
        </w:rPr>
        <w:t> Zamawiający może zwołać zebranie wszystkich wykonawców w celu wyjaśnienia wątpliwości dotyczących treści specyfikacji istotnych warunków zamówienia, a jeżeli</w:t>
      </w:r>
      <w:r w:rsidRPr="00D12AE4">
        <w:rPr>
          <w:sz w:val="22"/>
          <w:szCs w:val="22"/>
        </w:rPr>
        <w:t xml:space="preserve"> </w:t>
      </w:r>
      <w:r w:rsidRPr="00786821">
        <w:rPr>
          <w:sz w:val="22"/>
          <w:szCs w:val="22"/>
          <w:lang w:val="pl-PL"/>
        </w:rPr>
        <w:t>specyfikacja jest udostępniana na stronie internetowej, informację o terminie zebrania zamieszcza także na tej stronie; w takim przypadku sporządza informację zawierającą zgłoszone na zebraniu pytania o wyjaśnienie treści specyfikacji istotnych warunków zamówienia oraz odpowiedzi na nie, bez wskazywania źródeł zapytań. Informację z zebrania doręcza się niezwłocznie wykonawcom, którym przekazano specyfikację istotnych warunków zamówienia, a jeżeli specyfikacja istotnych warunków zamówienia jest udostępniana na stronie internetowej, zamieszcza także na tej stronie.</w:t>
      </w:r>
    </w:p>
    <w:p w:rsidR="00CF7C58" w:rsidRPr="00786821" w:rsidRDefault="00CF7C58" w:rsidP="00497D47">
      <w:pPr>
        <w:ind w:left="340"/>
        <w:jc w:val="both"/>
        <w:rPr>
          <w:sz w:val="22"/>
          <w:szCs w:val="22"/>
          <w:lang w:val="pl-PL"/>
        </w:rPr>
      </w:pPr>
      <w:r w:rsidRPr="00786821">
        <w:rPr>
          <w:sz w:val="22"/>
          <w:szCs w:val="22"/>
          <w:lang w:val="pl-PL"/>
        </w:rPr>
        <w:t>W uzasadnionych przypadkach zamawiający może przed upływem terminu składania ofert zmienić treść specyfikacji istotnych warunków zamówienia. Dokonaną zmianę specyfikacji zamawiający przekazuje niezwłocznie wszystkim wykonawcom, którym przekazano specyfikację istotnych warunków zamówienia, a jeżeli specyfikacja jest udostępniana na stronie internetowej, zamieszcza ją także na tej stronie.</w:t>
      </w:r>
    </w:p>
    <w:p w:rsidR="00CF7C58" w:rsidRPr="00786821" w:rsidRDefault="00CF7C58" w:rsidP="00497D47">
      <w:pPr>
        <w:ind w:left="340"/>
        <w:jc w:val="both"/>
        <w:rPr>
          <w:sz w:val="22"/>
          <w:szCs w:val="22"/>
          <w:lang w:val="pl-PL"/>
        </w:rPr>
      </w:pPr>
      <w:r w:rsidRPr="00786821">
        <w:rPr>
          <w:sz w:val="22"/>
          <w:szCs w:val="22"/>
          <w:lang w:val="pl-PL"/>
        </w:rPr>
        <w:t>Jeżeli w postępowaniu prowadzonym w trybie przetargu nieograniczonego zmiana treści specyfikacji istotnych warunków zamówienia prowadzi do zmiany treści ogłoszenia o zamówieniu, zamawiający:</w:t>
      </w:r>
    </w:p>
    <w:p w:rsidR="00CF7C58" w:rsidRPr="00786821" w:rsidRDefault="00F722EF" w:rsidP="00497D47">
      <w:pPr>
        <w:tabs>
          <w:tab w:val="right" w:pos="284"/>
          <w:tab w:val="left" w:pos="408"/>
        </w:tabs>
        <w:ind w:left="340"/>
        <w:jc w:val="both"/>
        <w:rPr>
          <w:sz w:val="22"/>
          <w:szCs w:val="22"/>
          <w:lang w:val="pl-PL"/>
        </w:rPr>
      </w:pPr>
      <w:r>
        <w:rPr>
          <w:sz w:val="22"/>
          <w:szCs w:val="22"/>
          <w:lang w:val="pl-PL"/>
        </w:rPr>
        <w:t xml:space="preserve">- </w:t>
      </w:r>
      <w:r w:rsidR="00CF7C58" w:rsidRPr="00786821">
        <w:rPr>
          <w:sz w:val="22"/>
          <w:szCs w:val="22"/>
          <w:lang w:val="pl-PL"/>
        </w:rPr>
        <w:t>zamieszcza ogłoszenie o zmianie ogłoszenia w Biuletynie Zamówień Publicznych - jeżeli wartość zamówienia jest mniejsza niż kwoty określone w przepisach wydanych na podstawie art. 11 ust. 8;</w:t>
      </w:r>
    </w:p>
    <w:p w:rsidR="00CF7C58" w:rsidRPr="00786821" w:rsidRDefault="00CF7C58" w:rsidP="00F722EF">
      <w:pPr>
        <w:ind w:left="340"/>
        <w:jc w:val="both"/>
        <w:rPr>
          <w:sz w:val="22"/>
          <w:szCs w:val="22"/>
          <w:lang w:val="pl-PL"/>
        </w:rPr>
      </w:pPr>
      <w:r w:rsidRPr="00786821">
        <w:rPr>
          <w:sz w:val="22"/>
          <w:szCs w:val="22"/>
          <w:lang w:val="pl-PL"/>
        </w:rPr>
        <w:t>Z zastrzeżeniem wyjątków przewidzianych w ustawie, jest niedopuszczalne dokonywanie zmian w treści specyfikacji istotnych warunków zamówienia po upływie terminu składania wniosków o dopuszczenie do udziału w przetargu ograniczonym i negocjacjach z ogłoszeniem, które prowadzą do zmiany treści ogłoszenia o zamówieniu.</w:t>
      </w:r>
    </w:p>
    <w:p w:rsidR="00CF7C58" w:rsidRPr="00786821" w:rsidRDefault="00CF7C58" w:rsidP="00F722EF">
      <w:pPr>
        <w:ind w:left="340"/>
        <w:jc w:val="both"/>
        <w:rPr>
          <w:sz w:val="22"/>
          <w:szCs w:val="22"/>
          <w:lang w:val="pl-PL"/>
        </w:rPr>
      </w:pPr>
      <w:r w:rsidRPr="00786821">
        <w:rPr>
          <w:sz w:val="22"/>
          <w:szCs w:val="22"/>
          <w:lang w:val="pl-PL"/>
        </w:rPr>
        <w:t>Jeżeli w wyniku zmiany treści specyfikacji istotnych warunków zamówienia nieprowadzącej do zmiany treści ogłoszenia o zamówieniu jest niezbędny dodatkowy czas na wprowadzenie zmian w ofertach, zamawiający przedłuża termin składania ofert i informuje o tym wykonawców, którym przekazano specyfikację istotnych warunków zamówienia, oraz zamieszcza informację na stronie internetowej, jeżeli specyfikacja istotnych warunków zamówienia jest udostępniana na tej stronie. Przepis ust. 4a stosuje się odpowiednio.</w:t>
      </w:r>
    </w:p>
    <w:p w:rsidR="005B3684" w:rsidRDefault="002E06F8" w:rsidP="002E06F8">
      <w:pPr>
        <w:pStyle w:val="pkt1"/>
        <w:spacing w:after="120"/>
        <w:ind w:left="0" w:firstLine="0"/>
        <w:rPr>
          <w:b/>
          <w:color w:val="000000"/>
        </w:rPr>
      </w:pPr>
      <w:r>
        <w:rPr>
          <w:b/>
          <w:color w:val="000000"/>
        </w:rPr>
        <w:t xml:space="preserve">       </w:t>
      </w:r>
    </w:p>
    <w:p w:rsidR="00D24B56" w:rsidRDefault="002E06F8" w:rsidP="005B3684">
      <w:pPr>
        <w:pStyle w:val="pkt1"/>
        <w:spacing w:after="120"/>
        <w:ind w:left="0" w:firstLine="340"/>
        <w:rPr>
          <w:b/>
          <w:color w:val="000000"/>
        </w:rPr>
      </w:pPr>
      <w:r>
        <w:rPr>
          <w:b/>
          <w:color w:val="000000"/>
        </w:rPr>
        <w:t xml:space="preserve">3. </w:t>
      </w:r>
      <w:r w:rsidR="00D24B56">
        <w:rPr>
          <w:b/>
          <w:color w:val="000000"/>
        </w:rPr>
        <w:t>Zmiana i wycofanie oferty</w:t>
      </w:r>
    </w:p>
    <w:p w:rsidR="00D24B56" w:rsidRPr="00F124B7" w:rsidRDefault="00D24B56" w:rsidP="006540AE">
      <w:pPr>
        <w:pStyle w:val="pkt1"/>
        <w:numPr>
          <w:ilvl w:val="0"/>
          <w:numId w:val="17"/>
        </w:numPr>
        <w:spacing w:before="40" w:after="40"/>
        <w:ind w:left="720" w:hanging="360"/>
        <w:rPr>
          <w:color w:val="000000"/>
          <w:sz w:val="22"/>
          <w:szCs w:val="22"/>
        </w:rPr>
      </w:pPr>
      <w:r w:rsidRPr="00F124B7">
        <w:rPr>
          <w:color w:val="000000"/>
          <w:sz w:val="22"/>
          <w:szCs w:val="22"/>
        </w:rPr>
        <w:t>wykonawca  może, przed upływem terminu do składania ofert, zmienić lub wycofać ofertę. Zarówno zmiana jak i wycofanie oferty wymagają zachowania formy pisemnej,</w:t>
      </w:r>
    </w:p>
    <w:p w:rsidR="00D24B56" w:rsidRPr="00F124B7" w:rsidRDefault="00D24B56" w:rsidP="006540AE">
      <w:pPr>
        <w:pStyle w:val="pkt1"/>
        <w:numPr>
          <w:ilvl w:val="0"/>
          <w:numId w:val="17"/>
        </w:numPr>
        <w:spacing w:before="40" w:after="40"/>
        <w:ind w:left="720" w:hanging="360"/>
        <w:rPr>
          <w:color w:val="000000"/>
          <w:sz w:val="22"/>
          <w:szCs w:val="22"/>
          <w:u w:val="single"/>
        </w:rPr>
      </w:pPr>
      <w:r w:rsidRPr="00F124B7">
        <w:rPr>
          <w:color w:val="000000"/>
          <w:sz w:val="22"/>
          <w:szCs w:val="22"/>
        </w:rPr>
        <w:t xml:space="preserve">zmiany dotyczące treści oferty powinny być przygotowane, opakowane i zaadresowane  </w:t>
      </w:r>
      <w:r w:rsidRPr="00F124B7">
        <w:rPr>
          <w:color w:val="000000"/>
          <w:sz w:val="22"/>
          <w:szCs w:val="22"/>
        </w:rPr>
        <w:br/>
        <w:t xml:space="preserve">w ten sam sposób co oferta. Dodatkowo opakowanie, w którym jest   przekazywana  zmieniona oferta należy opatrzyć napisem  </w:t>
      </w:r>
      <w:r w:rsidRPr="00F124B7">
        <w:rPr>
          <w:b/>
          <w:i/>
          <w:color w:val="000000"/>
          <w:sz w:val="22"/>
          <w:szCs w:val="22"/>
        </w:rPr>
        <w:t>„Zmiana oferty”</w:t>
      </w:r>
      <w:r w:rsidRPr="00F124B7">
        <w:rPr>
          <w:color w:val="000000"/>
          <w:sz w:val="22"/>
          <w:szCs w:val="22"/>
        </w:rPr>
        <w:t xml:space="preserve">  i  </w:t>
      </w:r>
      <w:r w:rsidRPr="00F124B7">
        <w:rPr>
          <w:b/>
          <w:i/>
          <w:color w:val="000000"/>
          <w:sz w:val="22"/>
          <w:szCs w:val="22"/>
        </w:rPr>
        <w:t xml:space="preserve">numerem sprawy. </w:t>
      </w:r>
    </w:p>
    <w:p w:rsidR="00D24B56" w:rsidRPr="00F124B7" w:rsidRDefault="00D24B56" w:rsidP="006540AE">
      <w:pPr>
        <w:pStyle w:val="pkt1"/>
        <w:numPr>
          <w:ilvl w:val="0"/>
          <w:numId w:val="17"/>
        </w:numPr>
        <w:spacing w:before="40" w:after="120"/>
        <w:ind w:left="720" w:hanging="360"/>
        <w:rPr>
          <w:color w:val="000000"/>
          <w:sz w:val="22"/>
          <w:szCs w:val="22"/>
          <w:u w:val="single"/>
        </w:rPr>
      </w:pPr>
      <w:r w:rsidRPr="00F124B7">
        <w:rPr>
          <w:color w:val="000000"/>
          <w:sz w:val="22"/>
          <w:szCs w:val="22"/>
        </w:rPr>
        <w:t>powiadomienie o wycofaniu oferty powinno być opakowane  i zaadresowane w ten sam sposób co oferta. Dodatkowo opakowanie w którym jest przekazywanie powiadomienie, należy opatrzyć napisem</w:t>
      </w:r>
      <w:r w:rsidRPr="00F124B7">
        <w:rPr>
          <w:i/>
          <w:color w:val="000000"/>
          <w:sz w:val="22"/>
          <w:szCs w:val="22"/>
        </w:rPr>
        <w:t xml:space="preserve"> </w:t>
      </w:r>
      <w:r w:rsidRPr="00F124B7">
        <w:rPr>
          <w:color w:val="000000"/>
          <w:sz w:val="22"/>
          <w:szCs w:val="22"/>
        </w:rPr>
        <w:t xml:space="preserve"> </w:t>
      </w:r>
      <w:r w:rsidRPr="00F124B7">
        <w:rPr>
          <w:b/>
          <w:i/>
          <w:color w:val="000000"/>
          <w:sz w:val="22"/>
          <w:szCs w:val="22"/>
        </w:rPr>
        <w:t xml:space="preserve">„Wycofanie oferty” </w:t>
      </w:r>
      <w:r w:rsidRPr="00F124B7">
        <w:rPr>
          <w:color w:val="000000"/>
          <w:sz w:val="22"/>
          <w:szCs w:val="22"/>
        </w:rPr>
        <w:t xml:space="preserve"> i </w:t>
      </w:r>
      <w:r w:rsidRPr="00F124B7">
        <w:rPr>
          <w:b/>
          <w:i/>
          <w:color w:val="000000"/>
          <w:sz w:val="22"/>
          <w:szCs w:val="22"/>
        </w:rPr>
        <w:t>numerem sprawy.</w:t>
      </w:r>
    </w:p>
    <w:p w:rsidR="00D24B56" w:rsidRPr="00F124B7" w:rsidRDefault="00D24B56" w:rsidP="006540AE">
      <w:pPr>
        <w:pStyle w:val="pkt1"/>
        <w:numPr>
          <w:ilvl w:val="0"/>
          <w:numId w:val="17"/>
        </w:numPr>
        <w:spacing w:before="40" w:after="120"/>
        <w:ind w:left="720" w:hanging="360"/>
        <w:rPr>
          <w:sz w:val="22"/>
          <w:szCs w:val="22"/>
          <w:u w:val="single"/>
        </w:rPr>
      </w:pPr>
      <w:r w:rsidRPr="00F124B7">
        <w:rPr>
          <w:sz w:val="22"/>
          <w:szCs w:val="22"/>
        </w:rPr>
        <w:lastRenderedPageBreak/>
        <w:t xml:space="preserve">Koperty oznaczone dopiskiem </w:t>
      </w:r>
      <w:r w:rsidRPr="00F124B7">
        <w:rPr>
          <w:b/>
          <w:i/>
          <w:sz w:val="22"/>
          <w:szCs w:val="22"/>
        </w:rPr>
        <w:t>„Zmiana oferty”</w:t>
      </w:r>
      <w:r w:rsidRPr="00F124B7">
        <w:rPr>
          <w:sz w:val="22"/>
          <w:szCs w:val="22"/>
        </w:rPr>
        <w:t xml:space="preserve"> oraz </w:t>
      </w:r>
      <w:r w:rsidRPr="00F124B7">
        <w:rPr>
          <w:b/>
          <w:i/>
          <w:sz w:val="22"/>
          <w:szCs w:val="22"/>
        </w:rPr>
        <w:t>„Wycofanie oferty”</w:t>
      </w:r>
      <w:r w:rsidRPr="00F124B7">
        <w:rPr>
          <w:sz w:val="22"/>
          <w:szCs w:val="22"/>
        </w:rPr>
        <w:t xml:space="preserve">  będą otwierane w pierwszej kolejności, bezpośrednio przed ofertą, której dotyczą.</w:t>
      </w:r>
    </w:p>
    <w:p w:rsidR="00D24B56" w:rsidRPr="00F124B7" w:rsidRDefault="00D24B56" w:rsidP="006540AE">
      <w:pPr>
        <w:pStyle w:val="pkt1"/>
        <w:numPr>
          <w:ilvl w:val="0"/>
          <w:numId w:val="17"/>
        </w:numPr>
        <w:spacing w:before="40" w:after="120"/>
        <w:ind w:left="720" w:hanging="360"/>
        <w:rPr>
          <w:sz w:val="22"/>
          <w:szCs w:val="22"/>
          <w:u w:val="single"/>
        </w:rPr>
      </w:pPr>
      <w:r w:rsidRPr="00F124B7">
        <w:rPr>
          <w:sz w:val="22"/>
          <w:szCs w:val="22"/>
        </w:rPr>
        <w:t xml:space="preserve">Oferty, które zostaną wycofane nie będą otwarte. </w:t>
      </w:r>
    </w:p>
    <w:p w:rsidR="00D24B56" w:rsidRDefault="00D24B56">
      <w:pPr>
        <w:tabs>
          <w:tab w:val="left" w:pos="851"/>
        </w:tabs>
        <w:jc w:val="both"/>
        <w:rPr>
          <w:sz w:val="26"/>
          <w:szCs w:val="26"/>
          <w:lang w:val="pl-PL"/>
        </w:rPr>
      </w:pPr>
    </w:p>
    <w:tbl>
      <w:tblPr>
        <w:tblW w:w="0" w:type="auto"/>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45"/>
      </w:tblGrid>
      <w:tr w:rsidR="00D24B56">
        <w:trPr>
          <w:trHeight w:val="274"/>
        </w:trPr>
        <w:tc>
          <w:tcPr>
            <w:tcW w:w="8945" w:type="dxa"/>
            <w:shd w:val="clear" w:color="auto" w:fill="92CDDC"/>
            <w:vAlign w:val="center"/>
          </w:tcPr>
          <w:p w:rsidR="00D24B56" w:rsidRDefault="00D24B56">
            <w:pPr>
              <w:numPr>
                <w:ilvl w:val="0"/>
                <w:numId w:val="6"/>
              </w:numPr>
              <w:rPr>
                <w:b/>
                <w:lang w:val="pl-PL"/>
              </w:rPr>
            </w:pPr>
            <w:r>
              <w:rPr>
                <w:b/>
                <w:sz w:val="22"/>
                <w:lang w:val="pl-PL"/>
              </w:rPr>
              <w:t>MIEJSCE ORAZ TERMIN SKŁADANIA I OTWARCIA OFERT</w:t>
            </w:r>
          </w:p>
        </w:tc>
      </w:tr>
    </w:tbl>
    <w:p w:rsidR="00D24B56" w:rsidRDefault="00D24B56">
      <w:pPr>
        <w:jc w:val="both"/>
        <w:rPr>
          <w:b/>
          <w:lang w:val="pl-PL"/>
        </w:rPr>
      </w:pPr>
    </w:p>
    <w:p w:rsidR="00D24B56" w:rsidRDefault="00D24B56">
      <w:pPr>
        <w:numPr>
          <w:ilvl w:val="1"/>
          <w:numId w:val="6"/>
        </w:numPr>
        <w:jc w:val="both"/>
        <w:rPr>
          <w:sz w:val="24"/>
          <w:szCs w:val="24"/>
          <w:lang w:val="pl-PL"/>
        </w:rPr>
      </w:pPr>
      <w:r>
        <w:rPr>
          <w:b/>
          <w:sz w:val="24"/>
          <w:szCs w:val="24"/>
          <w:lang w:val="pl-PL"/>
        </w:rPr>
        <w:t>Składanie ofert.</w:t>
      </w:r>
    </w:p>
    <w:p w:rsidR="00D24B56" w:rsidRPr="00F124B7" w:rsidRDefault="00D24B56">
      <w:pPr>
        <w:tabs>
          <w:tab w:val="left" w:pos="709"/>
        </w:tabs>
        <w:ind w:left="567"/>
        <w:jc w:val="both"/>
        <w:rPr>
          <w:sz w:val="22"/>
          <w:szCs w:val="22"/>
          <w:lang w:val="pl-PL"/>
        </w:rPr>
      </w:pPr>
      <w:r w:rsidRPr="00F124B7">
        <w:rPr>
          <w:sz w:val="22"/>
          <w:szCs w:val="22"/>
          <w:lang w:val="pl-PL"/>
        </w:rPr>
        <w:t>Oferty należy składać w zamkniętej kopercie do siedziby Zamawiającego pokój nr 1  (sekretariat).</w:t>
      </w:r>
    </w:p>
    <w:p w:rsidR="00D24B56" w:rsidRPr="00F124B7" w:rsidRDefault="00D24B56">
      <w:pPr>
        <w:tabs>
          <w:tab w:val="left" w:pos="709"/>
        </w:tabs>
        <w:ind w:left="567"/>
        <w:jc w:val="both"/>
        <w:rPr>
          <w:sz w:val="22"/>
          <w:szCs w:val="22"/>
          <w:lang w:val="pl-PL"/>
        </w:rPr>
      </w:pPr>
    </w:p>
    <w:p w:rsidR="00D24B56" w:rsidRPr="005B3684" w:rsidRDefault="00D24B56" w:rsidP="005B3684">
      <w:pPr>
        <w:shd w:val="clear" w:color="auto" w:fill="FFFFFF"/>
        <w:tabs>
          <w:tab w:val="left" w:pos="709"/>
        </w:tabs>
        <w:ind w:left="567"/>
        <w:jc w:val="center"/>
        <w:rPr>
          <w:b/>
          <w:bCs/>
          <w:sz w:val="24"/>
          <w:szCs w:val="24"/>
          <w:u w:val="single"/>
          <w:vertAlign w:val="superscript"/>
          <w:lang w:val="pl-PL"/>
        </w:rPr>
      </w:pPr>
      <w:r w:rsidRPr="005B3684">
        <w:rPr>
          <w:sz w:val="24"/>
          <w:szCs w:val="24"/>
          <w:u w:val="single"/>
          <w:lang w:val="pl-PL"/>
        </w:rPr>
        <w:t xml:space="preserve">Termin składania ofert upływa dnia </w:t>
      </w:r>
      <w:r w:rsidR="00F4788A">
        <w:rPr>
          <w:b/>
          <w:sz w:val="24"/>
          <w:szCs w:val="24"/>
          <w:u w:val="single"/>
          <w:lang w:val="pl-PL"/>
        </w:rPr>
        <w:t>06</w:t>
      </w:r>
      <w:r w:rsidR="003B44A0" w:rsidRPr="005B3684">
        <w:rPr>
          <w:b/>
          <w:bCs/>
          <w:sz w:val="24"/>
          <w:szCs w:val="24"/>
          <w:u w:val="single"/>
          <w:lang w:val="pl-PL"/>
        </w:rPr>
        <w:t>.0</w:t>
      </w:r>
      <w:r w:rsidR="00F4788A">
        <w:rPr>
          <w:b/>
          <w:bCs/>
          <w:sz w:val="24"/>
          <w:szCs w:val="24"/>
          <w:u w:val="single"/>
          <w:lang w:val="pl-PL"/>
        </w:rPr>
        <w:t>6</w:t>
      </w:r>
      <w:r w:rsidR="003B44A0" w:rsidRPr="005B3684">
        <w:rPr>
          <w:b/>
          <w:bCs/>
          <w:sz w:val="24"/>
          <w:szCs w:val="24"/>
          <w:u w:val="single"/>
          <w:lang w:val="pl-PL"/>
        </w:rPr>
        <w:t>.2011</w:t>
      </w:r>
      <w:r w:rsidRPr="005B3684">
        <w:rPr>
          <w:b/>
          <w:bCs/>
          <w:sz w:val="24"/>
          <w:szCs w:val="24"/>
          <w:u w:val="single"/>
          <w:lang w:val="pl-PL"/>
        </w:rPr>
        <w:t xml:space="preserve"> r. o godz. </w:t>
      </w:r>
      <w:r w:rsidR="003B44A0" w:rsidRPr="005B3684">
        <w:rPr>
          <w:b/>
          <w:bCs/>
          <w:sz w:val="24"/>
          <w:szCs w:val="24"/>
          <w:u w:val="single"/>
          <w:lang w:val="pl-PL"/>
        </w:rPr>
        <w:t>10</w:t>
      </w:r>
      <w:r w:rsidRPr="005B3684">
        <w:rPr>
          <w:b/>
          <w:bCs/>
          <w:sz w:val="24"/>
          <w:szCs w:val="24"/>
          <w:u w:val="single"/>
          <w:vertAlign w:val="superscript"/>
          <w:lang w:val="pl-PL"/>
        </w:rPr>
        <w:t>00</w:t>
      </w:r>
    </w:p>
    <w:p w:rsidR="00D24B56" w:rsidRDefault="00D24B56">
      <w:pPr>
        <w:tabs>
          <w:tab w:val="left" w:pos="567"/>
        </w:tabs>
        <w:ind w:left="567"/>
        <w:jc w:val="both"/>
        <w:rPr>
          <w:sz w:val="24"/>
          <w:szCs w:val="24"/>
          <w:lang w:val="pl-PL"/>
        </w:rPr>
      </w:pPr>
    </w:p>
    <w:p w:rsidR="00D24B56" w:rsidRPr="00F124B7" w:rsidRDefault="00D24B56">
      <w:pPr>
        <w:pStyle w:val="pkt1"/>
        <w:suppressAutoHyphens/>
        <w:ind w:left="720" w:firstLine="0"/>
        <w:jc w:val="left"/>
        <w:rPr>
          <w:color w:val="000000"/>
          <w:sz w:val="22"/>
          <w:szCs w:val="22"/>
        </w:rPr>
      </w:pPr>
      <w:r w:rsidRPr="00F124B7">
        <w:rPr>
          <w:color w:val="000000"/>
          <w:sz w:val="22"/>
          <w:szCs w:val="22"/>
        </w:rPr>
        <w:t xml:space="preserve">W przypadku składania ofert drogą pocztową  (przesyłka polecona lub poczta kurierska)  za termin jej złożenia przyjęty będzie dzień i godzina otrzymania oferty przez Zamawiającego. </w:t>
      </w:r>
    </w:p>
    <w:p w:rsidR="00D24B56" w:rsidRPr="00F124B7" w:rsidRDefault="00D24B56">
      <w:pPr>
        <w:pStyle w:val="pkt1"/>
        <w:tabs>
          <w:tab w:val="num" w:pos="0"/>
        </w:tabs>
        <w:suppressAutoHyphens/>
        <w:ind w:left="720" w:firstLine="0"/>
        <w:rPr>
          <w:b/>
          <w:color w:val="000000"/>
          <w:sz w:val="22"/>
          <w:szCs w:val="22"/>
        </w:rPr>
      </w:pPr>
      <w:r w:rsidRPr="00F124B7">
        <w:rPr>
          <w:b/>
          <w:color w:val="000000"/>
          <w:sz w:val="22"/>
          <w:szCs w:val="22"/>
        </w:rPr>
        <w:t>Oferty należy przesłać na adres:</w:t>
      </w:r>
    </w:p>
    <w:p w:rsidR="00D24B56" w:rsidRPr="00F124B7" w:rsidRDefault="00D24B56">
      <w:pPr>
        <w:pStyle w:val="pkt1"/>
        <w:tabs>
          <w:tab w:val="num" w:pos="1842"/>
        </w:tabs>
        <w:suppressAutoHyphens/>
        <w:spacing w:before="20" w:after="20"/>
        <w:ind w:left="720" w:firstLine="0"/>
        <w:jc w:val="center"/>
        <w:rPr>
          <w:b/>
          <w:bCs/>
          <w:color w:val="000000"/>
          <w:sz w:val="22"/>
          <w:szCs w:val="22"/>
        </w:rPr>
      </w:pPr>
      <w:r w:rsidRPr="00F124B7">
        <w:rPr>
          <w:b/>
          <w:bCs/>
          <w:color w:val="000000"/>
          <w:sz w:val="22"/>
          <w:szCs w:val="22"/>
        </w:rPr>
        <w:t>Urząd  Gminy w Ełku</w:t>
      </w:r>
    </w:p>
    <w:p w:rsidR="00D24B56" w:rsidRPr="00F124B7" w:rsidRDefault="00D24B56">
      <w:pPr>
        <w:pStyle w:val="pkt1"/>
        <w:tabs>
          <w:tab w:val="num" w:pos="1842"/>
        </w:tabs>
        <w:suppressAutoHyphens/>
        <w:spacing w:before="20" w:after="20"/>
        <w:ind w:left="720" w:firstLine="0"/>
        <w:jc w:val="center"/>
        <w:rPr>
          <w:b/>
          <w:bCs/>
          <w:color w:val="000000"/>
          <w:sz w:val="22"/>
          <w:szCs w:val="22"/>
        </w:rPr>
      </w:pPr>
      <w:r w:rsidRPr="00F124B7">
        <w:rPr>
          <w:b/>
          <w:bCs/>
          <w:color w:val="000000"/>
          <w:sz w:val="22"/>
          <w:szCs w:val="22"/>
        </w:rPr>
        <w:t>ul. Armii Krajowej 3</w:t>
      </w:r>
    </w:p>
    <w:p w:rsidR="00D24B56" w:rsidRPr="00F124B7" w:rsidRDefault="00D24B56">
      <w:pPr>
        <w:pStyle w:val="pkt1"/>
        <w:tabs>
          <w:tab w:val="num" w:pos="1842"/>
        </w:tabs>
        <w:suppressAutoHyphens/>
        <w:spacing w:before="20" w:after="20"/>
        <w:ind w:left="720" w:firstLine="0"/>
        <w:jc w:val="center"/>
        <w:rPr>
          <w:b/>
          <w:bCs/>
          <w:color w:val="000000"/>
          <w:sz w:val="22"/>
          <w:szCs w:val="22"/>
        </w:rPr>
      </w:pPr>
      <w:r w:rsidRPr="00F124B7">
        <w:rPr>
          <w:b/>
          <w:bCs/>
          <w:color w:val="000000"/>
          <w:sz w:val="22"/>
          <w:szCs w:val="22"/>
        </w:rPr>
        <w:t>19-300 Ełk</w:t>
      </w:r>
    </w:p>
    <w:p w:rsidR="00D24B56" w:rsidRPr="001E5244" w:rsidRDefault="00D24B56">
      <w:pPr>
        <w:pStyle w:val="pkt1"/>
        <w:tabs>
          <w:tab w:val="num" w:pos="1842"/>
        </w:tabs>
        <w:suppressAutoHyphens/>
        <w:spacing w:before="20" w:after="20"/>
        <w:ind w:left="720" w:firstLine="0"/>
        <w:rPr>
          <w:b/>
          <w:bCs/>
          <w:color w:val="000000"/>
          <w:sz w:val="28"/>
          <w:szCs w:val="28"/>
        </w:rPr>
      </w:pPr>
      <w:r w:rsidRPr="00F124B7">
        <w:rPr>
          <w:b/>
          <w:bCs/>
          <w:color w:val="000000"/>
          <w:sz w:val="22"/>
          <w:szCs w:val="22"/>
        </w:rPr>
        <w:t xml:space="preserve">z dopiskiem: </w:t>
      </w:r>
    </w:p>
    <w:p w:rsidR="003B44A0" w:rsidRPr="005B3684" w:rsidRDefault="00F124B7" w:rsidP="00A949C2">
      <w:pPr>
        <w:widowControl w:val="0"/>
        <w:shd w:val="clear" w:color="auto" w:fill="FFFFFF"/>
        <w:spacing w:line="276" w:lineRule="auto"/>
        <w:jc w:val="center"/>
        <w:rPr>
          <w:b/>
          <w:sz w:val="28"/>
          <w:szCs w:val="28"/>
          <w:lang w:val="pl-PL"/>
        </w:rPr>
      </w:pPr>
      <w:r w:rsidRPr="005B3684">
        <w:rPr>
          <w:b/>
          <w:bCs/>
          <w:i/>
          <w:sz w:val="28"/>
          <w:szCs w:val="28"/>
          <w:lang w:val="pl-PL"/>
        </w:rPr>
        <w:t>Przetarg nieograniczony</w:t>
      </w:r>
    </w:p>
    <w:p w:rsidR="005B7A4B" w:rsidRPr="005B3684" w:rsidRDefault="005B7A4B" w:rsidP="00A949C2">
      <w:pPr>
        <w:shd w:val="clear" w:color="auto" w:fill="FFFFFF"/>
        <w:spacing w:line="276" w:lineRule="auto"/>
        <w:ind w:firstLine="708"/>
        <w:jc w:val="center"/>
        <w:rPr>
          <w:b/>
          <w:sz w:val="28"/>
          <w:szCs w:val="28"/>
          <w:lang w:val="pl-PL"/>
        </w:rPr>
      </w:pPr>
      <w:r w:rsidRPr="005B3684">
        <w:rPr>
          <w:b/>
          <w:sz w:val="28"/>
          <w:szCs w:val="28"/>
          <w:lang w:val="pl-PL"/>
        </w:rPr>
        <w:t xml:space="preserve">Remonty i naprawy cząstkowe dróg gminnych w ramach </w:t>
      </w:r>
    </w:p>
    <w:p w:rsidR="005B7A4B" w:rsidRPr="005B3684" w:rsidRDefault="005B7A4B" w:rsidP="00A949C2">
      <w:pPr>
        <w:shd w:val="clear" w:color="auto" w:fill="FFFFFF"/>
        <w:spacing w:line="276" w:lineRule="auto"/>
        <w:ind w:firstLine="708"/>
        <w:jc w:val="center"/>
        <w:rPr>
          <w:sz w:val="28"/>
          <w:szCs w:val="28"/>
          <w:lang w:val="pl-PL"/>
        </w:rPr>
      </w:pPr>
      <w:r w:rsidRPr="005B3684">
        <w:rPr>
          <w:b/>
          <w:sz w:val="28"/>
          <w:szCs w:val="28"/>
          <w:lang w:val="pl-PL"/>
        </w:rPr>
        <w:t>Funduszu Sołeckiego na 2011 rok.</w:t>
      </w:r>
    </w:p>
    <w:p w:rsidR="00881C59" w:rsidRPr="005B3684" w:rsidRDefault="00881C59" w:rsidP="005B3684">
      <w:pPr>
        <w:shd w:val="clear" w:color="auto" w:fill="FFFFFF"/>
        <w:autoSpaceDE w:val="0"/>
        <w:autoSpaceDN w:val="0"/>
        <w:adjustRightInd w:val="0"/>
        <w:jc w:val="center"/>
        <w:rPr>
          <w:rFonts w:ascii="Arial" w:hAnsi="Arial" w:cs="Arial"/>
          <w:b/>
          <w:bCs/>
          <w:sz w:val="26"/>
          <w:szCs w:val="26"/>
          <w:lang w:val="pl-PL"/>
        </w:rPr>
      </w:pPr>
    </w:p>
    <w:p w:rsidR="00D24B56" w:rsidRPr="005B3684" w:rsidRDefault="00D24B56" w:rsidP="005B3684">
      <w:pPr>
        <w:shd w:val="clear" w:color="auto" w:fill="FFFFFF"/>
        <w:autoSpaceDE w:val="0"/>
        <w:autoSpaceDN w:val="0"/>
        <w:adjustRightInd w:val="0"/>
        <w:jc w:val="center"/>
        <w:rPr>
          <w:b/>
          <w:bCs/>
          <w:sz w:val="24"/>
          <w:szCs w:val="24"/>
          <w:lang w:val="pl-PL"/>
        </w:rPr>
      </w:pPr>
      <w:r w:rsidRPr="005B3684">
        <w:rPr>
          <w:b/>
          <w:sz w:val="24"/>
          <w:szCs w:val="24"/>
          <w:lang w:val="pl-PL"/>
        </w:rPr>
        <w:t xml:space="preserve"> - </w:t>
      </w:r>
      <w:r w:rsidR="005B7A4B" w:rsidRPr="005B3684">
        <w:rPr>
          <w:b/>
          <w:sz w:val="24"/>
          <w:szCs w:val="24"/>
          <w:lang w:val="pl-PL"/>
        </w:rPr>
        <w:t>nie otwierać do dnia 0</w:t>
      </w:r>
      <w:r w:rsidR="00F4788A">
        <w:rPr>
          <w:b/>
          <w:sz w:val="24"/>
          <w:szCs w:val="24"/>
          <w:lang w:val="pl-PL"/>
        </w:rPr>
        <w:t>6</w:t>
      </w:r>
      <w:r w:rsidR="003B44A0" w:rsidRPr="005B3684">
        <w:rPr>
          <w:b/>
          <w:sz w:val="24"/>
          <w:szCs w:val="24"/>
          <w:lang w:val="pl-PL"/>
        </w:rPr>
        <w:t>.0</w:t>
      </w:r>
      <w:r w:rsidR="00F4788A">
        <w:rPr>
          <w:b/>
          <w:sz w:val="24"/>
          <w:szCs w:val="24"/>
          <w:lang w:val="pl-PL"/>
        </w:rPr>
        <w:t>6</w:t>
      </w:r>
      <w:r w:rsidR="00E93232" w:rsidRPr="005B3684">
        <w:rPr>
          <w:b/>
          <w:sz w:val="24"/>
          <w:szCs w:val="24"/>
          <w:lang w:val="pl-PL"/>
        </w:rPr>
        <w:t>.201</w:t>
      </w:r>
      <w:r w:rsidR="005B7A4B" w:rsidRPr="005B3684">
        <w:rPr>
          <w:b/>
          <w:sz w:val="24"/>
          <w:szCs w:val="24"/>
          <w:lang w:val="pl-PL"/>
        </w:rPr>
        <w:t>1</w:t>
      </w:r>
      <w:r w:rsidR="00F124B7" w:rsidRPr="005B3684">
        <w:rPr>
          <w:b/>
          <w:sz w:val="24"/>
          <w:szCs w:val="24"/>
          <w:lang w:val="pl-PL"/>
        </w:rPr>
        <w:t xml:space="preserve"> </w:t>
      </w:r>
      <w:r w:rsidRPr="005B3684">
        <w:rPr>
          <w:b/>
          <w:sz w:val="24"/>
          <w:szCs w:val="24"/>
          <w:lang w:val="pl-PL"/>
        </w:rPr>
        <w:t>r. do godz.</w:t>
      </w:r>
      <w:r w:rsidR="003B44A0" w:rsidRPr="005B3684">
        <w:rPr>
          <w:b/>
          <w:sz w:val="24"/>
          <w:szCs w:val="24"/>
          <w:lang w:val="pl-PL"/>
        </w:rPr>
        <w:t>10</w:t>
      </w:r>
      <w:r w:rsidRPr="005B3684">
        <w:rPr>
          <w:b/>
          <w:sz w:val="24"/>
          <w:szCs w:val="24"/>
          <w:lang w:val="pl-PL"/>
        </w:rPr>
        <w:t>.10</w:t>
      </w:r>
    </w:p>
    <w:p w:rsidR="00D24B56" w:rsidRPr="005B3684" w:rsidRDefault="00D24B56">
      <w:pPr>
        <w:pStyle w:val="pkt1"/>
        <w:tabs>
          <w:tab w:val="num" w:pos="1842"/>
        </w:tabs>
        <w:suppressAutoHyphens/>
        <w:spacing w:before="20" w:after="20"/>
        <w:rPr>
          <w:b/>
          <w:bCs/>
          <w:sz w:val="22"/>
          <w:szCs w:val="22"/>
        </w:rPr>
      </w:pPr>
    </w:p>
    <w:p w:rsidR="00D24B56" w:rsidRPr="00F124B7" w:rsidRDefault="00D24B56" w:rsidP="00A949C2">
      <w:pPr>
        <w:pStyle w:val="pkt1"/>
        <w:tabs>
          <w:tab w:val="num" w:pos="1842"/>
        </w:tabs>
        <w:suppressAutoHyphens/>
        <w:spacing w:before="20" w:after="20"/>
        <w:ind w:left="425" w:firstLine="0"/>
        <w:rPr>
          <w:color w:val="000000"/>
          <w:sz w:val="22"/>
          <w:szCs w:val="22"/>
        </w:rPr>
      </w:pPr>
      <w:r w:rsidRPr="00F124B7">
        <w:rPr>
          <w:color w:val="000000"/>
          <w:sz w:val="22"/>
          <w:szCs w:val="22"/>
        </w:rPr>
        <w:t>Ofertę złożoną po terminie do składania ofert zwraca się bez otwierania po upływie terminu przewidzianego na wniesienie protestu.</w:t>
      </w:r>
    </w:p>
    <w:p w:rsidR="00D24B56" w:rsidRDefault="00D24B56">
      <w:pPr>
        <w:pStyle w:val="Nagwek2"/>
        <w:jc w:val="left"/>
        <w:rPr>
          <w:vanish/>
          <w:color w:val="000000"/>
          <w:sz w:val="24"/>
          <w:szCs w:val="24"/>
        </w:rPr>
      </w:pPr>
    </w:p>
    <w:p w:rsidR="00D24B56" w:rsidRDefault="00D24B56">
      <w:pPr>
        <w:tabs>
          <w:tab w:val="left" w:pos="567"/>
        </w:tabs>
        <w:ind w:left="567"/>
        <w:jc w:val="both"/>
        <w:rPr>
          <w:sz w:val="24"/>
          <w:szCs w:val="24"/>
          <w:highlight w:val="yellow"/>
          <w:lang w:val="pl-PL"/>
        </w:rPr>
      </w:pPr>
    </w:p>
    <w:p w:rsidR="00D24B56" w:rsidRDefault="00D24B56">
      <w:pPr>
        <w:tabs>
          <w:tab w:val="left" w:pos="567"/>
        </w:tabs>
        <w:ind w:left="851"/>
        <w:jc w:val="both"/>
        <w:rPr>
          <w:sz w:val="24"/>
          <w:szCs w:val="24"/>
          <w:lang w:val="pl-PL"/>
        </w:rPr>
      </w:pPr>
      <w:r>
        <w:rPr>
          <w:b/>
          <w:sz w:val="24"/>
          <w:szCs w:val="24"/>
          <w:lang w:val="pl-PL"/>
        </w:rPr>
        <w:t>Otwarcie ofert.</w:t>
      </w:r>
    </w:p>
    <w:p w:rsidR="00D24B56" w:rsidRPr="002E06F8" w:rsidRDefault="00D24B56" w:rsidP="006540AE">
      <w:pPr>
        <w:pStyle w:val="Tekstpodstawowy"/>
        <w:numPr>
          <w:ilvl w:val="0"/>
          <w:numId w:val="1"/>
        </w:numPr>
        <w:tabs>
          <w:tab w:val="clear" w:pos="360"/>
          <w:tab w:val="num" w:pos="567"/>
          <w:tab w:val="left" w:pos="993"/>
        </w:tabs>
        <w:ind w:left="993" w:hanging="284"/>
        <w:rPr>
          <w:bCs/>
          <w:color w:val="FF0000"/>
          <w:szCs w:val="22"/>
        </w:rPr>
      </w:pPr>
      <w:r w:rsidRPr="002E06F8">
        <w:rPr>
          <w:color w:val="FF0000"/>
          <w:szCs w:val="22"/>
        </w:rPr>
        <w:t xml:space="preserve">Otwarcie ofert nastąpi w dniu </w:t>
      </w:r>
      <w:r w:rsidR="005B7A4B" w:rsidRPr="005B7A4B">
        <w:rPr>
          <w:b/>
          <w:color w:val="FF0000"/>
          <w:szCs w:val="22"/>
        </w:rPr>
        <w:t>0</w:t>
      </w:r>
      <w:r w:rsidR="00F4788A">
        <w:rPr>
          <w:b/>
          <w:color w:val="FF0000"/>
          <w:szCs w:val="22"/>
        </w:rPr>
        <w:t>6</w:t>
      </w:r>
      <w:r w:rsidR="003B44A0">
        <w:rPr>
          <w:b/>
          <w:color w:val="FF0000"/>
          <w:szCs w:val="22"/>
        </w:rPr>
        <w:t>.</w:t>
      </w:r>
      <w:r w:rsidR="003B44A0" w:rsidRPr="005B7A4B">
        <w:rPr>
          <w:b/>
          <w:color w:val="FF0000"/>
          <w:szCs w:val="22"/>
        </w:rPr>
        <w:t>0</w:t>
      </w:r>
      <w:r w:rsidR="00F4788A">
        <w:rPr>
          <w:b/>
          <w:color w:val="FF0000"/>
          <w:szCs w:val="22"/>
        </w:rPr>
        <w:t>6</w:t>
      </w:r>
      <w:r w:rsidR="003B44A0">
        <w:rPr>
          <w:b/>
          <w:color w:val="FF0000"/>
          <w:szCs w:val="22"/>
        </w:rPr>
        <w:t>.2011</w:t>
      </w:r>
      <w:r w:rsidRPr="002E06F8">
        <w:rPr>
          <w:b/>
          <w:color w:val="FF0000"/>
          <w:szCs w:val="22"/>
        </w:rPr>
        <w:t xml:space="preserve"> r. </w:t>
      </w:r>
      <w:r w:rsidRPr="002E06F8">
        <w:rPr>
          <w:color w:val="FF0000"/>
          <w:szCs w:val="22"/>
        </w:rPr>
        <w:t>o godzinie</w:t>
      </w:r>
      <w:r w:rsidRPr="002E06F8">
        <w:rPr>
          <w:b/>
          <w:color w:val="FF0000"/>
          <w:szCs w:val="22"/>
        </w:rPr>
        <w:t xml:space="preserve"> </w:t>
      </w:r>
      <w:r w:rsidR="003B44A0">
        <w:rPr>
          <w:b/>
          <w:color w:val="FF0000"/>
          <w:szCs w:val="22"/>
        </w:rPr>
        <w:t>10</w:t>
      </w:r>
      <w:r w:rsidRPr="002E06F8">
        <w:rPr>
          <w:b/>
          <w:color w:val="FF0000"/>
          <w:szCs w:val="22"/>
          <w:vertAlign w:val="superscript"/>
        </w:rPr>
        <w:t>10</w:t>
      </w:r>
      <w:r w:rsidRPr="002E06F8">
        <w:rPr>
          <w:color w:val="FF0000"/>
          <w:szCs w:val="22"/>
        </w:rPr>
        <w:t xml:space="preserve"> </w:t>
      </w:r>
      <w:r w:rsidRPr="002E06F8">
        <w:rPr>
          <w:b/>
          <w:bCs/>
          <w:color w:val="FF0000"/>
          <w:szCs w:val="22"/>
        </w:rPr>
        <w:t xml:space="preserve">w siedzibie Zamawiającego </w:t>
      </w:r>
      <w:r w:rsidRPr="002E06F8">
        <w:rPr>
          <w:bCs/>
          <w:color w:val="FF0000"/>
          <w:szCs w:val="22"/>
        </w:rPr>
        <w:t xml:space="preserve">Urząd Gminy Ełk (sekretariat – pok. nr 1). </w:t>
      </w:r>
    </w:p>
    <w:p w:rsidR="00D24B56" w:rsidRPr="00F124B7" w:rsidRDefault="00D24B56" w:rsidP="006540AE">
      <w:pPr>
        <w:pStyle w:val="Tekstpodstawowy"/>
        <w:numPr>
          <w:ilvl w:val="0"/>
          <w:numId w:val="1"/>
        </w:numPr>
        <w:tabs>
          <w:tab w:val="clear" w:pos="360"/>
          <w:tab w:val="num" w:pos="567"/>
          <w:tab w:val="left" w:pos="993"/>
        </w:tabs>
        <w:suppressAutoHyphens/>
        <w:spacing w:before="40" w:after="40"/>
        <w:ind w:left="993" w:hanging="284"/>
        <w:rPr>
          <w:color w:val="000000"/>
          <w:szCs w:val="22"/>
        </w:rPr>
      </w:pPr>
      <w:r w:rsidRPr="00F124B7">
        <w:rPr>
          <w:szCs w:val="22"/>
        </w:rPr>
        <w:t xml:space="preserve">Otwarcie ofert jest jawne </w:t>
      </w:r>
      <w:r w:rsidRPr="00F124B7">
        <w:rPr>
          <w:color w:val="000000"/>
          <w:szCs w:val="22"/>
        </w:rPr>
        <w:t>i następuje bezpośrednio po upływie terminu do ich składania.</w:t>
      </w:r>
    </w:p>
    <w:p w:rsidR="00D24B56" w:rsidRPr="00F124B7" w:rsidRDefault="00D24B56" w:rsidP="006540AE">
      <w:pPr>
        <w:pStyle w:val="Tekstpodstawowy"/>
        <w:numPr>
          <w:ilvl w:val="0"/>
          <w:numId w:val="1"/>
        </w:numPr>
        <w:tabs>
          <w:tab w:val="clear" w:pos="360"/>
          <w:tab w:val="num" w:pos="567"/>
          <w:tab w:val="left" w:pos="993"/>
        </w:tabs>
        <w:suppressAutoHyphens/>
        <w:spacing w:before="40" w:after="40"/>
        <w:ind w:left="993" w:hanging="284"/>
        <w:rPr>
          <w:color w:val="000000"/>
          <w:szCs w:val="22"/>
        </w:rPr>
      </w:pPr>
      <w:r w:rsidRPr="00F124B7">
        <w:rPr>
          <w:color w:val="000000"/>
          <w:szCs w:val="22"/>
        </w:rPr>
        <w:t>Kolejność otwierania ofert będzie zgodna z kolejnością rejestracji ich wpłynięcia do zamawiającego.</w:t>
      </w:r>
    </w:p>
    <w:p w:rsidR="00D24B56" w:rsidRPr="00F124B7" w:rsidRDefault="00D24B56" w:rsidP="006540AE">
      <w:pPr>
        <w:pStyle w:val="Tekstpodstawowy"/>
        <w:numPr>
          <w:ilvl w:val="0"/>
          <w:numId w:val="1"/>
        </w:numPr>
        <w:tabs>
          <w:tab w:val="clear" w:pos="360"/>
          <w:tab w:val="num" w:pos="567"/>
          <w:tab w:val="left" w:pos="993"/>
        </w:tabs>
        <w:ind w:left="993" w:hanging="284"/>
        <w:rPr>
          <w:szCs w:val="22"/>
        </w:rPr>
      </w:pPr>
      <w:r w:rsidRPr="00F124B7">
        <w:rPr>
          <w:szCs w:val="22"/>
        </w:rPr>
        <w:t xml:space="preserve">Bezpośrednio przed otwarciem ofert zamawiający poda kwotę, jaką zamierza przeznaczyć na sfinansowanie </w:t>
      </w:r>
      <w:r w:rsidR="00A949C2">
        <w:rPr>
          <w:szCs w:val="22"/>
        </w:rPr>
        <w:t xml:space="preserve">poszczególnych części </w:t>
      </w:r>
      <w:r w:rsidRPr="00F124B7">
        <w:rPr>
          <w:szCs w:val="22"/>
        </w:rPr>
        <w:t>zamówienia.</w:t>
      </w:r>
    </w:p>
    <w:p w:rsidR="00D24B56" w:rsidRPr="00F124B7" w:rsidRDefault="00D24B56" w:rsidP="006540AE">
      <w:pPr>
        <w:pStyle w:val="Tekstpodstawowy"/>
        <w:numPr>
          <w:ilvl w:val="0"/>
          <w:numId w:val="1"/>
        </w:numPr>
        <w:tabs>
          <w:tab w:val="clear" w:pos="360"/>
          <w:tab w:val="num" w:pos="567"/>
          <w:tab w:val="left" w:pos="993"/>
        </w:tabs>
        <w:ind w:left="993" w:hanging="284"/>
        <w:rPr>
          <w:szCs w:val="22"/>
        </w:rPr>
      </w:pPr>
      <w:r w:rsidRPr="00F124B7">
        <w:rPr>
          <w:szCs w:val="22"/>
        </w:rPr>
        <w:t>Podczas otwarcia ofert zostaną podane dane z ofert, o których mowa w art. 86 ust. 4 ustawy – Pzp.</w:t>
      </w:r>
    </w:p>
    <w:p w:rsidR="00D24B56" w:rsidRPr="00F124B7" w:rsidRDefault="00D24B56" w:rsidP="006540AE">
      <w:pPr>
        <w:pStyle w:val="Tekstpodstawowy"/>
        <w:numPr>
          <w:ilvl w:val="0"/>
          <w:numId w:val="1"/>
        </w:numPr>
        <w:tabs>
          <w:tab w:val="clear" w:pos="360"/>
          <w:tab w:val="num" w:pos="567"/>
          <w:tab w:val="left" w:pos="720"/>
          <w:tab w:val="left" w:pos="993"/>
        </w:tabs>
        <w:spacing w:before="40" w:after="40"/>
        <w:ind w:left="993" w:hanging="284"/>
        <w:rPr>
          <w:color w:val="000000"/>
          <w:szCs w:val="22"/>
        </w:rPr>
      </w:pPr>
      <w:r w:rsidRPr="00F124B7">
        <w:rPr>
          <w:szCs w:val="22"/>
        </w:rPr>
        <w:t>Zamawiający sporządzi protokół z otwarcia ofert, zawierający informacje zgodnie z art. 96 ust. 1 ustawy - Prawo zamówień publicznych.</w:t>
      </w:r>
    </w:p>
    <w:p w:rsidR="00D24B56" w:rsidRPr="00F124B7" w:rsidRDefault="00D24B56" w:rsidP="006540AE">
      <w:pPr>
        <w:pStyle w:val="Tekstpodstawowy"/>
        <w:numPr>
          <w:ilvl w:val="0"/>
          <w:numId w:val="1"/>
        </w:numPr>
        <w:tabs>
          <w:tab w:val="clear" w:pos="360"/>
          <w:tab w:val="num" w:pos="567"/>
          <w:tab w:val="left" w:pos="720"/>
          <w:tab w:val="left" w:pos="993"/>
        </w:tabs>
        <w:spacing w:before="40" w:after="40"/>
        <w:ind w:left="993" w:hanging="284"/>
        <w:rPr>
          <w:color w:val="000000"/>
          <w:szCs w:val="22"/>
        </w:rPr>
      </w:pPr>
      <w:r w:rsidRPr="00F124B7">
        <w:rPr>
          <w:color w:val="000000"/>
          <w:szCs w:val="22"/>
        </w:rPr>
        <w:t>Wykonawca, który nie będzie obecny przy otwieraniu ofert może wystąpić do zamawiającego z wnioskiem o przesłanie informacji ogłoszonych w trakcie  otwarcia ofert.  Informacje  te zamawiający prześle niezwłocznie wykonawcy.</w:t>
      </w:r>
    </w:p>
    <w:p w:rsidR="00D24B56" w:rsidRDefault="00D24B56">
      <w:pPr>
        <w:pStyle w:val="WW-Domy3flnie"/>
        <w:rPr>
          <w:sz w:val="22"/>
          <w:szCs w:val="22"/>
          <w:highlight w:val="yellow"/>
        </w:rPr>
      </w:pPr>
    </w:p>
    <w:p w:rsidR="00D24B56" w:rsidRDefault="00A949C2">
      <w:pPr>
        <w:pStyle w:val="WW-Domy3flnie"/>
        <w:rPr>
          <w:u w:val="single"/>
        </w:rPr>
      </w:pPr>
      <w:r>
        <w:rPr>
          <w:u w:val="single"/>
        </w:rPr>
        <w:br w:type="page"/>
      </w:r>
      <w:r w:rsidR="00D24B56">
        <w:rPr>
          <w:u w:val="single"/>
        </w:rPr>
        <w:lastRenderedPageBreak/>
        <w:t>Oferty będą oceniane w 2 etapach:</w:t>
      </w:r>
    </w:p>
    <w:p w:rsidR="00D24B56" w:rsidRDefault="00D24B56">
      <w:pPr>
        <w:pStyle w:val="WW-Domy3flnie"/>
      </w:pPr>
    </w:p>
    <w:p w:rsidR="00D24B56" w:rsidRPr="00034B93" w:rsidRDefault="00D24B56">
      <w:pPr>
        <w:pStyle w:val="WW-Domy3flnie"/>
        <w:rPr>
          <w:b/>
          <w:bCs/>
          <w:sz w:val="22"/>
          <w:szCs w:val="22"/>
          <w:u w:val="single"/>
        </w:rPr>
      </w:pPr>
      <w:r w:rsidRPr="00034B93">
        <w:rPr>
          <w:b/>
          <w:bCs/>
          <w:sz w:val="22"/>
          <w:szCs w:val="22"/>
        </w:rPr>
        <w:t>I.</w:t>
      </w:r>
      <w:r w:rsidRPr="00034B93">
        <w:rPr>
          <w:b/>
          <w:bCs/>
          <w:sz w:val="22"/>
          <w:szCs w:val="22"/>
        </w:rPr>
        <w:tab/>
      </w:r>
      <w:r w:rsidRPr="00034B93">
        <w:rPr>
          <w:sz w:val="22"/>
          <w:szCs w:val="22"/>
          <w:u w:val="single"/>
        </w:rPr>
        <w:t>I etap:</w:t>
      </w:r>
      <w:r w:rsidRPr="00034B93">
        <w:rPr>
          <w:b/>
          <w:bCs/>
          <w:sz w:val="22"/>
          <w:szCs w:val="22"/>
          <w:u w:val="single"/>
        </w:rPr>
        <w:t xml:space="preserve"> badanie ofert:</w:t>
      </w:r>
    </w:p>
    <w:p w:rsidR="00D24B56" w:rsidRPr="00034B93" w:rsidRDefault="00D24B56">
      <w:pPr>
        <w:pStyle w:val="WW-Domy3flnie"/>
        <w:spacing w:line="100" w:lineRule="atLeast"/>
        <w:ind w:right="60"/>
        <w:jc w:val="both"/>
        <w:rPr>
          <w:b/>
          <w:bCs/>
          <w:sz w:val="22"/>
          <w:szCs w:val="22"/>
        </w:rPr>
      </w:pPr>
      <w:r w:rsidRPr="00034B93">
        <w:rPr>
          <w:b/>
          <w:bCs/>
          <w:sz w:val="22"/>
          <w:szCs w:val="22"/>
        </w:rPr>
        <w:t>1.</w:t>
      </w:r>
      <w:r w:rsidRPr="00034B93">
        <w:rPr>
          <w:sz w:val="22"/>
          <w:szCs w:val="22"/>
        </w:rPr>
        <w:t xml:space="preserve"> W toku badania ofert Zamawiający </w:t>
      </w:r>
      <w:r w:rsidRPr="00034B93">
        <w:rPr>
          <w:b/>
          <w:bCs/>
          <w:sz w:val="22"/>
          <w:szCs w:val="22"/>
        </w:rPr>
        <w:t>oceni:</w:t>
      </w:r>
    </w:p>
    <w:p w:rsidR="00D24B56" w:rsidRPr="00034B93" w:rsidRDefault="00D24B56">
      <w:pPr>
        <w:pStyle w:val="WW-Domy3flnie"/>
        <w:spacing w:line="100" w:lineRule="atLeast"/>
        <w:ind w:left="851" w:right="60" w:hanging="567"/>
        <w:jc w:val="both"/>
        <w:rPr>
          <w:sz w:val="22"/>
          <w:szCs w:val="22"/>
        </w:rPr>
      </w:pPr>
      <w:r w:rsidRPr="00034B93">
        <w:rPr>
          <w:b/>
          <w:bCs/>
          <w:sz w:val="22"/>
          <w:szCs w:val="22"/>
        </w:rPr>
        <w:t>1.1.</w:t>
      </w:r>
      <w:r w:rsidRPr="00034B93">
        <w:rPr>
          <w:sz w:val="22"/>
          <w:szCs w:val="22"/>
        </w:rPr>
        <w:t xml:space="preserve"> </w:t>
      </w:r>
      <w:r w:rsidRPr="00034B93">
        <w:rPr>
          <w:b/>
          <w:bCs/>
          <w:sz w:val="22"/>
          <w:szCs w:val="22"/>
        </w:rPr>
        <w:t xml:space="preserve">spełnienie warunków podmiotowych </w:t>
      </w:r>
      <w:r w:rsidRPr="00034B93">
        <w:rPr>
          <w:sz w:val="22"/>
          <w:szCs w:val="22"/>
        </w:rPr>
        <w:t>przez Wykonawców. W przypadku ujawnienia okoliczności, o których mowa w art. 24 ust. 1 ustawy, Wykonawca zostanie wykluczony z postępowania;</w:t>
      </w:r>
    </w:p>
    <w:p w:rsidR="00D24B56" w:rsidRPr="00034B93" w:rsidRDefault="00D24B56">
      <w:pPr>
        <w:pStyle w:val="WW-Domy3flnie"/>
        <w:spacing w:line="100" w:lineRule="atLeast"/>
        <w:ind w:left="851" w:right="60" w:hanging="567"/>
        <w:jc w:val="both"/>
        <w:rPr>
          <w:sz w:val="22"/>
          <w:szCs w:val="22"/>
        </w:rPr>
      </w:pPr>
      <w:r w:rsidRPr="00034B93">
        <w:rPr>
          <w:b/>
          <w:bCs/>
          <w:sz w:val="22"/>
          <w:szCs w:val="22"/>
        </w:rPr>
        <w:t>1.2.</w:t>
      </w:r>
      <w:r w:rsidRPr="00034B93">
        <w:rPr>
          <w:sz w:val="22"/>
          <w:szCs w:val="22"/>
        </w:rPr>
        <w:t xml:space="preserve"> </w:t>
      </w:r>
      <w:r w:rsidRPr="00034B93">
        <w:rPr>
          <w:b/>
          <w:bCs/>
          <w:sz w:val="22"/>
          <w:szCs w:val="22"/>
        </w:rPr>
        <w:t>oferty</w:t>
      </w:r>
      <w:r w:rsidRPr="00034B93">
        <w:rPr>
          <w:sz w:val="22"/>
          <w:szCs w:val="22"/>
        </w:rPr>
        <w:t xml:space="preserve">, złożone przez Wykonawców nie podlegających wykluczeniu, </w:t>
      </w:r>
      <w:r w:rsidRPr="00034B93">
        <w:rPr>
          <w:b/>
          <w:bCs/>
          <w:sz w:val="22"/>
          <w:szCs w:val="22"/>
        </w:rPr>
        <w:t>w zakresie wymagań SIWZ oraz ustawy</w:t>
      </w:r>
      <w:r w:rsidRPr="00034B93">
        <w:rPr>
          <w:sz w:val="22"/>
          <w:szCs w:val="22"/>
        </w:rPr>
        <w:t>. Nie spełnienie ich spowoduje odrzucenie oferty na podstawie art. 89 ust. 1 ustawy;</w:t>
      </w:r>
    </w:p>
    <w:p w:rsidR="00D24B56" w:rsidRPr="00034B93" w:rsidRDefault="00D24B56">
      <w:pPr>
        <w:pStyle w:val="WW-Domy3flnie"/>
        <w:ind w:left="284" w:right="60"/>
        <w:jc w:val="both"/>
        <w:rPr>
          <w:sz w:val="22"/>
          <w:szCs w:val="22"/>
        </w:rPr>
      </w:pPr>
      <w:r w:rsidRPr="00034B93">
        <w:rPr>
          <w:b/>
          <w:bCs/>
          <w:sz w:val="22"/>
          <w:szCs w:val="22"/>
        </w:rPr>
        <w:t xml:space="preserve">1.3. </w:t>
      </w:r>
      <w:r w:rsidRPr="00034B93">
        <w:rPr>
          <w:sz w:val="22"/>
          <w:szCs w:val="22"/>
        </w:rPr>
        <w:t>Zamawiający zawiadomi równocześnie Wykonawców o wykluczeniu z postępowania</w:t>
      </w:r>
      <w:r w:rsidRPr="00034B93">
        <w:rPr>
          <w:sz w:val="22"/>
          <w:szCs w:val="22"/>
        </w:rPr>
        <w:br/>
        <w:t>o udzielenie zamówienia, podając uzasadnienie faktyczne i prawne.</w:t>
      </w:r>
    </w:p>
    <w:p w:rsidR="00D24B56" w:rsidRPr="00034B93" w:rsidRDefault="00D24B56">
      <w:pPr>
        <w:pStyle w:val="WW-Domy3flnie"/>
        <w:spacing w:line="100" w:lineRule="atLeast"/>
        <w:ind w:left="851" w:right="60" w:hanging="567"/>
        <w:jc w:val="both"/>
        <w:rPr>
          <w:sz w:val="22"/>
          <w:szCs w:val="22"/>
        </w:rPr>
      </w:pPr>
      <w:r w:rsidRPr="00034B93">
        <w:rPr>
          <w:b/>
          <w:bCs/>
          <w:sz w:val="22"/>
          <w:szCs w:val="22"/>
        </w:rPr>
        <w:t>1.4.</w:t>
      </w:r>
      <w:r w:rsidR="002E06F8">
        <w:rPr>
          <w:sz w:val="22"/>
          <w:szCs w:val="22"/>
        </w:rPr>
        <w:t xml:space="preserve"> O</w:t>
      </w:r>
      <w:r w:rsidRPr="00034B93">
        <w:rPr>
          <w:sz w:val="22"/>
          <w:szCs w:val="22"/>
        </w:rPr>
        <w:t>fertę Wykonawcy wykluczonego zgodnie z art. 89 ust. 1 pkt 5 ustawy uznaje się za odrzuconą.</w:t>
      </w:r>
    </w:p>
    <w:p w:rsidR="00D24B56" w:rsidRPr="00034B93" w:rsidRDefault="00D24B56">
      <w:pPr>
        <w:pStyle w:val="WW-Domy3flnie"/>
        <w:ind w:left="390" w:right="60"/>
        <w:jc w:val="both"/>
        <w:rPr>
          <w:b/>
          <w:bCs/>
          <w:sz w:val="22"/>
          <w:szCs w:val="22"/>
        </w:rPr>
      </w:pPr>
    </w:p>
    <w:p w:rsidR="00D24B56" w:rsidRDefault="00D24B56" w:rsidP="00833B6E">
      <w:pPr>
        <w:pStyle w:val="WW-Domy3flnie"/>
        <w:numPr>
          <w:ilvl w:val="1"/>
          <w:numId w:val="17"/>
        </w:numPr>
        <w:tabs>
          <w:tab w:val="clear" w:pos="1860"/>
        </w:tabs>
        <w:ind w:left="993"/>
        <w:jc w:val="both"/>
        <w:rPr>
          <w:sz w:val="22"/>
          <w:szCs w:val="22"/>
        </w:rPr>
      </w:pPr>
      <w:r w:rsidRPr="00034B93">
        <w:rPr>
          <w:sz w:val="22"/>
          <w:szCs w:val="22"/>
          <w:u w:val="single"/>
        </w:rPr>
        <w:t>II etap:</w:t>
      </w:r>
      <w:r w:rsidRPr="00034B93">
        <w:rPr>
          <w:b/>
          <w:bCs/>
          <w:sz w:val="22"/>
          <w:szCs w:val="22"/>
          <w:u w:val="single"/>
        </w:rPr>
        <w:t xml:space="preserve">  wybór najkorzystniejszej oferty- </w:t>
      </w:r>
      <w:r w:rsidRPr="00034B93">
        <w:rPr>
          <w:sz w:val="22"/>
          <w:szCs w:val="22"/>
        </w:rPr>
        <w:t xml:space="preserve">rozpatrywane będą oferty nie podlegające odrzuceniu. Niezwłocznie po wyborze najkorzystniejszej oferty Zamawiający zawiadomi Wykonawców, którzy złożyli oferty, zgodnie z art. 92 Ustawy-Pzp. </w:t>
      </w:r>
    </w:p>
    <w:p w:rsidR="00B314DC" w:rsidRPr="00034B93" w:rsidRDefault="00B314DC" w:rsidP="00833B6E">
      <w:pPr>
        <w:pStyle w:val="WW-Domy3flnie"/>
        <w:ind w:left="1080"/>
        <w:jc w:val="both"/>
        <w:rPr>
          <w:sz w:val="22"/>
          <w:szCs w:val="22"/>
        </w:rPr>
      </w:pPr>
    </w:p>
    <w:p w:rsidR="00D24B56" w:rsidRDefault="00D24B56">
      <w:pPr>
        <w:tabs>
          <w:tab w:val="left" w:pos="6278"/>
        </w:tabs>
        <w:jc w:val="both"/>
        <w:rPr>
          <w:sz w:val="22"/>
          <w:highlight w:val="yellow"/>
          <w:lang w:val="pl-PL"/>
        </w:rPr>
      </w:pPr>
    </w:p>
    <w:tbl>
      <w:tblPr>
        <w:tblW w:w="0" w:type="auto"/>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88"/>
      </w:tblGrid>
      <w:tr w:rsidR="00D24B56">
        <w:trPr>
          <w:trHeight w:val="274"/>
        </w:trPr>
        <w:tc>
          <w:tcPr>
            <w:tcW w:w="9212" w:type="dxa"/>
            <w:shd w:val="clear" w:color="auto" w:fill="92CDDC"/>
            <w:vAlign w:val="center"/>
          </w:tcPr>
          <w:p w:rsidR="00D24B56" w:rsidRDefault="00D24B56">
            <w:pPr>
              <w:numPr>
                <w:ilvl w:val="0"/>
                <w:numId w:val="6"/>
              </w:numPr>
              <w:jc w:val="both"/>
              <w:rPr>
                <w:b/>
                <w:lang w:val="pl-PL"/>
              </w:rPr>
            </w:pPr>
            <w:r>
              <w:rPr>
                <w:b/>
                <w:lang w:val="pl-PL"/>
              </w:rPr>
              <w:t>OPIS SPOSOBU OBLICZANIA CENY</w:t>
            </w:r>
          </w:p>
        </w:tc>
      </w:tr>
    </w:tbl>
    <w:p w:rsidR="00D24B56" w:rsidRDefault="00D24B56">
      <w:pPr>
        <w:tabs>
          <w:tab w:val="left" w:pos="426"/>
        </w:tabs>
        <w:ind w:left="786"/>
        <w:jc w:val="both"/>
        <w:rPr>
          <w:sz w:val="22"/>
          <w:highlight w:val="yellow"/>
          <w:lang w:val="pl-PL"/>
        </w:rPr>
      </w:pPr>
    </w:p>
    <w:p w:rsidR="00D24B56" w:rsidRPr="00F124B7" w:rsidRDefault="00D24B56" w:rsidP="006540AE">
      <w:pPr>
        <w:pStyle w:val="Tekstpodstawowy"/>
        <w:numPr>
          <w:ilvl w:val="3"/>
          <w:numId w:val="6"/>
        </w:numPr>
        <w:tabs>
          <w:tab w:val="left" w:pos="426"/>
        </w:tabs>
        <w:ind w:left="420"/>
        <w:rPr>
          <w:szCs w:val="22"/>
        </w:rPr>
      </w:pPr>
      <w:r w:rsidRPr="00F124B7">
        <w:rPr>
          <w:szCs w:val="22"/>
        </w:rPr>
        <w:t xml:space="preserve">Przekazany przez Zamawiającego przedmiar robót zawarty w załączniku do SIWZ stanowi opis do wyceny i podstawę kalkulacji ceny </w:t>
      </w:r>
      <w:r w:rsidR="00E93232">
        <w:rPr>
          <w:szCs w:val="22"/>
        </w:rPr>
        <w:t>ryczałtowej, służącej</w:t>
      </w:r>
      <w:r w:rsidRPr="00F124B7">
        <w:rPr>
          <w:szCs w:val="22"/>
        </w:rPr>
        <w:t xml:space="preserve"> do rozliczeń pomiędzy Wykonawcą                   a Zamawiającym. </w:t>
      </w:r>
    </w:p>
    <w:p w:rsidR="00D24B56" w:rsidRDefault="00B314DC" w:rsidP="006540AE">
      <w:pPr>
        <w:pStyle w:val="Tekstpodstawowy"/>
        <w:numPr>
          <w:ilvl w:val="3"/>
          <w:numId w:val="6"/>
        </w:numPr>
        <w:tabs>
          <w:tab w:val="left" w:pos="426"/>
        </w:tabs>
        <w:ind w:left="420"/>
        <w:rPr>
          <w:szCs w:val="22"/>
        </w:rPr>
      </w:pPr>
      <w:r>
        <w:rPr>
          <w:szCs w:val="22"/>
        </w:rPr>
        <w:t xml:space="preserve">Ceny jednostkowe </w:t>
      </w:r>
      <w:r w:rsidR="00D24B56">
        <w:rPr>
          <w:szCs w:val="22"/>
        </w:rPr>
        <w:t xml:space="preserve"> podane w ofercie powinny zawierać wszystkie koszt</w:t>
      </w:r>
      <w:r>
        <w:rPr>
          <w:szCs w:val="22"/>
        </w:rPr>
        <w:t xml:space="preserve">y związane </w:t>
      </w:r>
      <w:r w:rsidR="00D24B56">
        <w:rPr>
          <w:szCs w:val="22"/>
        </w:rPr>
        <w:t xml:space="preserve">z realizacją, łącznie z kosztami wszystkich zastosowanych materiałów i urządzeń a także ewentualne upusty i rabaty. W cenach powinny być uwzględnione wszystkie ewentualne </w:t>
      </w:r>
      <w:r w:rsidR="00981D0B">
        <w:rPr>
          <w:szCs w:val="22"/>
        </w:rPr>
        <w:t>opłaty celne, wszystkie podatki</w:t>
      </w:r>
      <w:r w:rsidR="00D24B56">
        <w:rPr>
          <w:szCs w:val="22"/>
        </w:rPr>
        <w:t>. Podana cena jest obowiązująca w całym okresie ważności oferty. Cena musi być wyrażona w złotych polskich. Rozliczenia między Zamawiającym a Wykonawcą będą prowadzone w walucie PLN. Do rozliczenia stosowane będą ceny brutto oferty. Wykonawcy powinni zastosować stawkę podatku VAT od towarów i usług zgodną z obowiązującymi przepisami.</w:t>
      </w:r>
    </w:p>
    <w:p w:rsidR="00D24B56" w:rsidRDefault="00D24B56" w:rsidP="006540AE">
      <w:pPr>
        <w:numPr>
          <w:ilvl w:val="3"/>
          <w:numId w:val="6"/>
        </w:numPr>
        <w:tabs>
          <w:tab w:val="left" w:pos="426"/>
        </w:tabs>
        <w:ind w:left="420"/>
        <w:jc w:val="both"/>
        <w:rPr>
          <w:sz w:val="22"/>
          <w:szCs w:val="22"/>
          <w:lang w:val="pl-PL"/>
        </w:rPr>
      </w:pPr>
      <w:r>
        <w:rPr>
          <w:sz w:val="22"/>
          <w:szCs w:val="22"/>
          <w:lang w:val="pl-PL"/>
        </w:rPr>
        <w:t xml:space="preserve">Omyłki rachunkowe w obliczaniu ceny poprawiane będą zgodnie z zasadami wynikającymi </w:t>
      </w:r>
      <w:r>
        <w:rPr>
          <w:sz w:val="22"/>
          <w:szCs w:val="22"/>
          <w:lang w:val="pl-PL"/>
        </w:rPr>
        <w:br/>
        <w:t xml:space="preserve">z art. 88 ustawy Prawo zamówień publicznych. </w:t>
      </w:r>
    </w:p>
    <w:p w:rsidR="00D24B56" w:rsidRDefault="00D24B56" w:rsidP="006540AE">
      <w:pPr>
        <w:pStyle w:val="pkt"/>
        <w:numPr>
          <w:ilvl w:val="3"/>
          <w:numId w:val="6"/>
        </w:numPr>
        <w:spacing w:before="40" w:after="40"/>
        <w:ind w:left="420"/>
        <w:rPr>
          <w:color w:val="339966"/>
          <w:sz w:val="22"/>
          <w:szCs w:val="22"/>
        </w:rPr>
      </w:pPr>
      <w:r>
        <w:rPr>
          <w:sz w:val="22"/>
          <w:szCs w:val="22"/>
        </w:rPr>
        <w:t>Ceny w ofercie należy zaokrąglać do dwóch miejsc po przecinku z zasadą, że trzecia i czwarta cyfra po przecinku jest liczbą równą lub mniejszą od …0,0049 całą liczbę należy zaokrąglić „w dół” natomiast gdy trzecia i czwarta cyfra po przecinku jest liczbą równą lub większą od …0,0050 całą liczbę należy zaokrąglić „do góry”.</w:t>
      </w:r>
    </w:p>
    <w:p w:rsidR="00D24B56" w:rsidRDefault="00D24B56" w:rsidP="006540AE">
      <w:pPr>
        <w:pStyle w:val="pkt"/>
        <w:numPr>
          <w:ilvl w:val="3"/>
          <w:numId w:val="6"/>
        </w:numPr>
        <w:tabs>
          <w:tab w:val="left" w:pos="284"/>
        </w:tabs>
        <w:spacing w:before="40" w:after="40"/>
        <w:ind w:left="420" w:right="-428"/>
        <w:rPr>
          <w:sz w:val="22"/>
          <w:szCs w:val="22"/>
        </w:rPr>
      </w:pPr>
      <w:r>
        <w:rPr>
          <w:sz w:val="22"/>
          <w:szCs w:val="22"/>
        </w:rPr>
        <w:t>Wykonawca nie może podać ceny rażąco niskiej w stosunku</w:t>
      </w:r>
      <w:r w:rsidR="005A30D9">
        <w:rPr>
          <w:sz w:val="22"/>
          <w:szCs w:val="22"/>
        </w:rPr>
        <w:t xml:space="preserve"> do przedmiotu zamówienia, </w:t>
      </w:r>
      <w:r>
        <w:rPr>
          <w:sz w:val="22"/>
          <w:szCs w:val="22"/>
        </w:rPr>
        <w:t>pod rygorem odrzucenia oferty . Cena przedstawiona przez Wykonawcę w ofercie nie może być niższa niż koszty własne Wykonawcy, wynikające z kalkulacji ceny .</w:t>
      </w:r>
    </w:p>
    <w:p w:rsidR="00D24B56" w:rsidRDefault="00D24B56">
      <w:pPr>
        <w:pStyle w:val="pkt"/>
        <w:tabs>
          <w:tab w:val="num" w:pos="900"/>
        </w:tabs>
        <w:spacing w:before="40" w:after="40"/>
        <w:ind w:left="786" w:firstLine="0"/>
        <w:rPr>
          <w:rFonts w:ascii="Tahoma" w:hAnsi="Tahoma" w:cs="Tahoma"/>
          <w:sz w:val="20"/>
          <w:szCs w:val="20"/>
        </w:rPr>
      </w:pPr>
    </w:p>
    <w:tbl>
      <w:tblPr>
        <w:tblW w:w="0" w:type="auto"/>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45"/>
      </w:tblGrid>
      <w:tr w:rsidR="00D24B56">
        <w:trPr>
          <w:trHeight w:val="274"/>
        </w:trPr>
        <w:tc>
          <w:tcPr>
            <w:tcW w:w="8945" w:type="dxa"/>
            <w:shd w:val="clear" w:color="auto" w:fill="92CDDC"/>
            <w:vAlign w:val="center"/>
          </w:tcPr>
          <w:p w:rsidR="00D24B56" w:rsidRDefault="00D24B56">
            <w:pPr>
              <w:numPr>
                <w:ilvl w:val="0"/>
                <w:numId w:val="6"/>
              </w:numPr>
              <w:jc w:val="both"/>
              <w:rPr>
                <w:b/>
                <w:lang w:val="pl-PL"/>
              </w:rPr>
            </w:pPr>
            <w:r>
              <w:rPr>
                <w:sz w:val="22"/>
                <w:lang w:val="pl-PL"/>
              </w:rPr>
              <w:br w:type="page"/>
            </w:r>
            <w:r>
              <w:rPr>
                <w:b/>
                <w:lang w:val="pl-PL"/>
              </w:rPr>
              <w:t>OPIS KRYTERIÓW, KTÓRYMI ZAMAWIAJĄCY BĘDZIE SIĘ KIEROWAŁ PRZY WYBORZE OFERTY WRAZ Z PODANIEM ZNACZENIA TYCH KRYTERIÓW                               I SPOSOBU OCENY OFERT</w:t>
            </w:r>
          </w:p>
        </w:tc>
      </w:tr>
    </w:tbl>
    <w:p w:rsidR="00D24B56" w:rsidRDefault="00D24B56" w:rsidP="006540AE">
      <w:pPr>
        <w:pStyle w:val="Tekstpodstawowy"/>
        <w:numPr>
          <w:ilvl w:val="0"/>
          <w:numId w:val="2"/>
        </w:numPr>
        <w:tabs>
          <w:tab w:val="clear" w:pos="360"/>
          <w:tab w:val="left" w:pos="709"/>
        </w:tabs>
        <w:spacing w:before="120"/>
        <w:ind w:left="709" w:hanging="283"/>
        <w:rPr>
          <w:bCs/>
        </w:rPr>
      </w:pPr>
      <w:r>
        <w:rPr>
          <w:bCs/>
        </w:rPr>
        <w:t>Oceny ofert będzie dokonywała komisja</w:t>
      </w:r>
      <w:r>
        <w:t xml:space="preserve"> zgodnie z wymaganiami ustawy Prawo zamówień publicznych</w:t>
      </w:r>
      <w:r>
        <w:rPr>
          <w:bCs/>
        </w:rPr>
        <w:t xml:space="preserve">. </w:t>
      </w:r>
    </w:p>
    <w:p w:rsidR="00D24B56" w:rsidRDefault="00D24B56" w:rsidP="006540AE">
      <w:pPr>
        <w:pStyle w:val="Tekstpodstawowy"/>
        <w:numPr>
          <w:ilvl w:val="0"/>
          <w:numId w:val="2"/>
        </w:numPr>
        <w:tabs>
          <w:tab w:val="clear" w:pos="360"/>
          <w:tab w:val="left" w:pos="709"/>
        </w:tabs>
        <w:spacing w:before="120"/>
        <w:ind w:left="709" w:hanging="283"/>
        <w:rPr>
          <w:bCs/>
        </w:rPr>
      </w:pPr>
      <w:r>
        <w:rPr>
          <w:bCs/>
        </w:rPr>
        <w:t>W odniesieniu do oferentów, którzy spełnili postawione warunki komisja dokona oceny ofert na podstawie następujących kryteriów:</w:t>
      </w:r>
    </w:p>
    <w:p w:rsidR="00D24B56" w:rsidRDefault="00D24B56">
      <w:pPr>
        <w:pStyle w:val="Stopka"/>
        <w:tabs>
          <w:tab w:val="clear" w:pos="4536"/>
          <w:tab w:val="clear" w:pos="9072"/>
        </w:tabs>
        <w:spacing w:before="120"/>
        <w:ind w:left="709"/>
        <w:rPr>
          <w:b/>
          <w:bCs/>
          <w:sz w:val="22"/>
          <w:szCs w:val="22"/>
          <w:lang w:val="pl-PL"/>
        </w:rPr>
      </w:pPr>
      <w:r>
        <w:rPr>
          <w:b/>
          <w:bCs/>
          <w:sz w:val="22"/>
          <w:szCs w:val="22"/>
          <w:lang w:val="pl-PL"/>
        </w:rPr>
        <w:t xml:space="preserve">Kryterium oferty: cena – 100 % - cena </w:t>
      </w:r>
      <w:r w:rsidR="00E93232">
        <w:rPr>
          <w:b/>
          <w:bCs/>
          <w:sz w:val="22"/>
          <w:szCs w:val="22"/>
          <w:lang w:val="pl-PL"/>
        </w:rPr>
        <w:t xml:space="preserve">ryczałtowa </w:t>
      </w:r>
      <w:r>
        <w:rPr>
          <w:b/>
          <w:bCs/>
          <w:sz w:val="22"/>
          <w:szCs w:val="22"/>
          <w:lang w:val="pl-PL"/>
        </w:rPr>
        <w:t xml:space="preserve">oferty </w:t>
      </w:r>
      <w:r w:rsidRPr="00E93232">
        <w:rPr>
          <w:b/>
          <w:sz w:val="22"/>
          <w:szCs w:val="22"/>
          <w:lang w:val="pl-PL"/>
        </w:rPr>
        <w:t>brutto</w:t>
      </w:r>
      <w:r w:rsidRPr="00E93232">
        <w:rPr>
          <w:b/>
          <w:bCs/>
          <w:sz w:val="22"/>
          <w:szCs w:val="22"/>
          <w:lang w:val="pl-PL"/>
        </w:rPr>
        <w:t xml:space="preserve"> </w:t>
      </w:r>
      <w:r w:rsidRPr="00E93232">
        <w:rPr>
          <w:b/>
          <w:sz w:val="22"/>
          <w:szCs w:val="22"/>
          <w:lang w:val="pl-PL"/>
        </w:rPr>
        <w:t xml:space="preserve">za realizację </w:t>
      </w:r>
      <w:r w:rsidR="00A949C2">
        <w:rPr>
          <w:b/>
          <w:sz w:val="22"/>
          <w:szCs w:val="22"/>
          <w:lang w:val="pl-PL"/>
        </w:rPr>
        <w:t>poszczególn</w:t>
      </w:r>
      <w:r w:rsidR="00502236">
        <w:rPr>
          <w:b/>
          <w:sz w:val="22"/>
          <w:szCs w:val="22"/>
          <w:lang w:val="pl-PL"/>
        </w:rPr>
        <w:t>ej</w:t>
      </w:r>
      <w:r w:rsidR="00A949C2">
        <w:rPr>
          <w:b/>
          <w:sz w:val="22"/>
          <w:szCs w:val="22"/>
          <w:lang w:val="pl-PL"/>
        </w:rPr>
        <w:t xml:space="preserve"> części</w:t>
      </w:r>
      <w:r w:rsidR="00125F4A">
        <w:rPr>
          <w:b/>
          <w:sz w:val="22"/>
          <w:szCs w:val="22"/>
          <w:lang w:val="pl-PL"/>
        </w:rPr>
        <w:t xml:space="preserve"> zamówienia.</w:t>
      </w:r>
    </w:p>
    <w:p w:rsidR="00D24B56" w:rsidRDefault="00A949C2" w:rsidP="006540AE">
      <w:pPr>
        <w:pStyle w:val="Tekstpodstawowy"/>
        <w:numPr>
          <w:ilvl w:val="0"/>
          <w:numId w:val="2"/>
        </w:numPr>
        <w:tabs>
          <w:tab w:val="clear" w:pos="360"/>
          <w:tab w:val="left" w:pos="709"/>
        </w:tabs>
        <w:spacing w:before="120"/>
        <w:ind w:left="709" w:hanging="283"/>
      </w:pPr>
      <w:r>
        <w:rPr>
          <w:bCs/>
        </w:rPr>
        <w:br w:type="page"/>
      </w:r>
      <w:r w:rsidR="00D24B56">
        <w:rPr>
          <w:bCs/>
        </w:rPr>
        <w:lastRenderedPageBreak/>
        <w:t>Wybór</w:t>
      </w:r>
      <w:r w:rsidR="00D24B56">
        <w:t xml:space="preserve"> najkorzystniejszej oferty oceniany będzie wg poniższego wzoru:</w:t>
      </w:r>
    </w:p>
    <w:p w:rsidR="00D24B56" w:rsidRDefault="003226A3">
      <w:pPr>
        <w:tabs>
          <w:tab w:val="left" w:pos="154"/>
          <w:tab w:val="right" w:pos="3649"/>
        </w:tabs>
        <w:ind w:left="709"/>
        <w:rPr>
          <w:bCs/>
          <w:sz w:val="22"/>
          <w:lang w:val="pl-PL"/>
        </w:rPr>
      </w:pPr>
      <w:r w:rsidRPr="00862922">
        <w:rPr>
          <w:b/>
          <w:position w:val="-28"/>
          <w:sz w:val="22"/>
        </w:rPr>
        <w:object w:dxaOrig="13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2pt;height:33.3pt" o:ole="" fillcolor="window">
            <v:imagedata r:id="rId9" o:title=""/>
          </v:shape>
          <o:OLEObject Type="Embed" ProgID="Equation.3" ShapeID="_x0000_i1025" DrawAspect="Content" ObjectID="_1367648697" r:id="rId10"/>
        </w:object>
      </w:r>
    </w:p>
    <w:p w:rsidR="00D24B56" w:rsidRDefault="00D24B56">
      <w:pPr>
        <w:pStyle w:val="Nagwek"/>
        <w:tabs>
          <w:tab w:val="clear" w:pos="4536"/>
          <w:tab w:val="clear" w:pos="9072"/>
          <w:tab w:val="left" w:pos="709"/>
          <w:tab w:val="right" w:pos="3649"/>
        </w:tabs>
        <w:ind w:left="709"/>
        <w:rPr>
          <w:sz w:val="22"/>
          <w:lang w:val="pl-PL"/>
        </w:rPr>
      </w:pPr>
      <w:r>
        <w:rPr>
          <w:i/>
          <w:sz w:val="22"/>
          <w:lang w:val="pl-PL"/>
        </w:rPr>
        <w:t>w</w:t>
      </w:r>
      <w:r>
        <w:rPr>
          <w:sz w:val="22"/>
          <w:lang w:val="pl-PL"/>
        </w:rPr>
        <w:t xml:space="preserve">   –  ilość punktów</w:t>
      </w:r>
    </w:p>
    <w:p w:rsidR="00D24B56" w:rsidRDefault="00D24B56">
      <w:pPr>
        <w:pStyle w:val="Nagwek"/>
        <w:tabs>
          <w:tab w:val="clear" w:pos="4536"/>
          <w:tab w:val="clear" w:pos="9072"/>
          <w:tab w:val="left" w:pos="709"/>
          <w:tab w:val="right" w:pos="3649"/>
        </w:tabs>
        <w:ind w:left="709"/>
        <w:rPr>
          <w:sz w:val="22"/>
          <w:lang w:val="pl-PL"/>
        </w:rPr>
      </w:pPr>
      <w:r>
        <w:rPr>
          <w:i/>
          <w:sz w:val="22"/>
          <w:lang w:val="pl-PL"/>
        </w:rPr>
        <w:t xml:space="preserve">Cn </w:t>
      </w:r>
      <w:r>
        <w:rPr>
          <w:sz w:val="22"/>
          <w:lang w:val="pl-PL"/>
        </w:rPr>
        <w:t xml:space="preserve">–  </w:t>
      </w:r>
      <w:r w:rsidR="000B4928">
        <w:rPr>
          <w:sz w:val="22"/>
          <w:lang w:val="pl-PL"/>
        </w:rPr>
        <w:t>cena</w:t>
      </w:r>
      <w:r>
        <w:rPr>
          <w:sz w:val="22"/>
          <w:lang w:val="pl-PL"/>
        </w:rPr>
        <w:t xml:space="preserve"> </w:t>
      </w:r>
      <w:r w:rsidR="000B4928">
        <w:rPr>
          <w:sz w:val="22"/>
          <w:lang w:val="pl-PL"/>
        </w:rPr>
        <w:t>części</w:t>
      </w:r>
      <w:r>
        <w:rPr>
          <w:sz w:val="22"/>
          <w:lang w:val="pl-PL"/>
        </w:rPr>
        <w:t xml:space="preserve"> </w:t>
      </w:r>
      <w:r w:rsidR="000B4928">
        <w:rPr>
          <w:sz w:val="22"/>
          <w:lang w:val="pl-PL"/>
        </w:rPr>
        <w:t xml:space="preserve">zamówienia najniższej </w:t>
      </w:r>
    </w:p>
    <w:p w:rsidR="00D24B56" w:rsidRDefault="00D24B56">
      <w:pPr>
        <w:pStyle w:val="Nagwek"/>
        <w:tabs>
          <w:tab w:val="clear" w:pos="4536"/>
          <w:tab w:val="clear" w:pos="9072"/>
          <w:tab w:val="left" w:pos="709"/>
          <w:tab w:val="right" w:pos="3649"/>
        </w:tabs>
        <w:ind w:left="709"/>
        <w:rPr>
          <w:sz w:val="22"/>
          <w:lang w:val="pl-PL"/>
        </w:rPr>
      </w:pPr>
      <w:r>
        <w:rPr>
          <w:i/>
          <w:sz w:val="22"/>
          <w:lang w:val="pl-PL"/>
        </w:rPr>
        <w:t>Cp</w:t>
      </w:r>
      <w:r>
        <w:rPr>
          <w:sz w:val="22"/>
          <w:lang w:val="pl-PL"/>
        </w:rPr>
        <w:t xml:space="preserve"> –  </w:t>
      </w:r>
      <w:r w:rsidR="00B922A7">
        <w:rPr>
          <w:sz w:val="22"/>
          <w:lang w:val="pl-PL"/>
        </w:rPr>
        <w:t>cena</w:t>
      </w:r>
      <w:r>
        <w:rPr>
          <w:sz w:val="22"/>
          <w:lang w:val="pl-PL"/>
        </w:rPr>
        <w:t xml:space="preserve"> </w:t>
      </w:r>
      <w:r w:rsidR="000B4928">
        <w:rPr>
          <w:sz w:val="22"/>
          <w:lang w:val="pl-PL"/>
        </w:rPr>
        <w:t>części</w:t>
      </w:r>
      <w:r>
        <w:rPr>
          <w:sz w:val="22"/>
          <w:lang w:val="pl-PL"/>
        </w:rPr>
        <w:t xml:space="preserve"> </w:t>
      </w:r>
      <w:r w:rsidR="000B4928">
        <w:rPr>
          <w:sz w:val="22"/>
          <w:lang w:val="pl-PL"/>
        </w:rPr>
        <w:t xml:space="preserve">zamówienia </w:t>
      </w:r>
      <w:r>
        <w:rPr>
          <w:sz w:val="22"/>
          <w:lang w:val="pl-PL"/>
        </w:rPr>
        <w:t>badanej</w:t>
      </w:r>
    </w:p>
    <w:p w:rsidR="00D24B56" w:rsidRDefault="00D24B56">
      <w:pPr>
        <w:pStyle w:val="Tekstpodstawowy"/>
        <w:ind w:left="709"/>
      </w:pPr>
    </w:p>
    <w:p w:rsidR="00D24B56" w:rsidRPr="00D330FD" w:rsidRDefault="00D24B56">
      <w:pPr>
        <w:pStyle w:val="Tekstpodstawowy"/>
        <w:ind w:left="357"/>
        <w:rPr>
          <w:color w:val="000000"/>
          <w:szCs w:val="22"/>
        </w:rPr>
      </w:pPr>
      <w:r w:rsidRPr="00D330FD">
        <w:rPr>
          <w:color w:val="000000"/>
          <w:szCs w:val="22"/>
        </w:rPr>
        <w:t>Jako najkorzystniejsza zostanie wybrana oferta Wykonawcy, który przedstawił najniższą cenę</w:t>
      </w:r>
      <w:r w:rsidR="000B4928">
        <w:rPr>
          <w:color w:val="000000"/>
          <w:szCs w:val="22"/>
        </w:rPr>
        <w:t xml:space="preserve"> dla danej części zamówienia</w:t>
      </w:r>
      <w:r w:rsidRPr="00D330FD">
        <w:rPr>
          <w:color w:val="000000"/>
          <w:szCs w:val="22"/>
        </w:rPr>
        <w:t xml:space="preserve">, uzyskując </w:t>
      </w:r>
      <w:r w:rsidR="000B4928">
        <w:rPr>
          <w:color w:val="000000"/>
          <w:szCs w:val="22"/>
        </w:rPr>
        <w:t xml:space="preserve">odpowiednio </w:t>
      </w:r>
      <w:r w:rsidRPr="00D330FD">
        <w:rPr>
          <w:color w:val="000000"/>
          <w:szCs w:val="22"/>
        </w:rPr>
        <w:t xml:space="preserve">100 pkt. Jeżeli nie będzie można dokonać wyboru najkorzystniejszej oferty ze względu na to, że zostały złożone oferty </w:t>
      </w:r>
      <w:r w:rsidR="000B4928">
        <w:rPr>
          <w:color w:val="000000"/>
          <w:szCs w:val="22"/>
        </w:rPr>
        <w:t xml:space="preserve">dla danej części </w:t>
      </w:r>
      <w:r w:rsidRPr="00D330FD">
        <w:rPr>
          <w:color w:val="000000"/>
          <w:szCs w:val="22"/>
        </w:rPr>
        <w:t xml:space="preserve">o takiej samej cenie, Zamawiający wezwie  wykonawców, którzy złożyli te oferty, do złożenia </w:t>
      </w:r>
      <w:r w:rsidR="000B4928" w:rsidRPr="00D330FD">
        <w:rPr>
          <w:color w:val="000000"/>
          <w:szCs w:val="22"/>
        </w:rPr>
        <w:t xml:space="preserve">ofert dodatkowych </w:t>
      </w:r>
      <w:r w:rsidRPr="00D330FD">
        <w:rPr>
          <w:color w:val="000000"/>
          <w:szCs w:val="22"/>
        </w:rPr>
        <w:t xml:space="preserve">w terminie określonym przez Zamawiającego. Wykonawca składając oferty dodatkowe, nie może zaoferować cen wyższych niż zaoferowane w złożonych ofertach.  </w:t>
      </w:r>
    </w:p>
    <w:p w:rsidR="00D24B56" w:rsidRPr="000B4928" w:rsidRDefault="000B4928">
      <w:pPr>
        <w:pStyle w:val="Tekstpodstawowy"/>
        <w:ind w:left="357"/>
        <w:rPr>
          <w:color w:val="000000"/>
          <w:szCs w:val="24"/>
        </w:rPr>
      </w:pPr>
      <w:r w:rsidRPr="000B4928">
        <w:rPr>
          <w:color w:val="000000"/>
          <w:szCs w:val="24"/>
        </w:rPr>
        <w:t xml:space="preserve">Zamawiający zastrzega sobie prawo wyboru </w:t>
      </w:r>
      <w:r>
        <w:rPr>
          <w:color w:val="000000"/>
          <w:szCs w:val="24"/>
        </w:rPr>
        <w:t xml:space="preserve">oferty dla </w:t>
      </w:r>
      <w:r w:rsidRPr="000B4928">
        <w:rPr>
          <w:color w:val="000000"/>
          <w:szCs w:val="24"/>
        </w:rPr>
        <w:t>części najkorzystniejszej pod względem ceny</w:t>
      </w:r>
      <w:r>
        <w:rPr>
          <w:color w:val="000000"/>
          <w:szCs w:val="24"/>
        </w:rPr>
        <w:t>.</w:t>
      </w:r>
    </w:p>
    <w:p w:rsidR="0053404C" w:rsidRDefault="0053404C">
      <w:pPr>
        <w:pStyle w:val="Tekstpodstawowy"/>
        <w:ind w:left="357"/>
        <w:rPr>
          <w:color w:val="000000"/>
          <w:sz w:val="24"/>
          <w:szCs w:val="24"/>
        </w:rPr>
      </w:pPr>
    </w:p>
    <w:tbl>
      <w:tblPr>
        <w:tblW w:w="0" w:type="auto"/>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45"/>
      </w:tblGrid>
      <w:tr w:rsidR="00D24B56">
        <w:trPr>
          <w:trHeight w:val="274"/>
        </w:trPr>
        <w:tc>
          <w:tcPr>
            <w:tcW w:w="8945" w:type="dxa"/>
            <w:shd w:val="clear" w:color="auto" w:fill="92CDDC"/>
            <w:vAlign w:val="center"/>
          </w:tcPr>
          <w:p w:rsidR="00D24B56" w:rsidRDefault="00D24B56">
            <w:pPr>
              <w:numPr>
                <w:ilvl w:val="0"/>
                <w:numId w:val="6"/>
              </w:numPr>
              <w:tabs>
                <w:tab w:val="left" w:pos="426"/>
              </w:tabs>
              <w:jc w:val="both"/>
              <w:rPr>
                <w:b/>
                <w:lang w:val="pl-PL"/>
              </w:rPr>
            </w:pPr>
            <w:r>
              <w:rPr>
                <w:b/>
                <w:lang w:val="pl-PL"/>
              </w:rPr>
              <w:t>INFORMACJE O FORMALNOŚCIACH, JAKIE POWINNY ZOSTAĆ DOPEŁNIONE PO WYBORZE OFERTY W CELU ZAWARCIA UMOWY W SPRAWIE ZAMÓWIENIA PUBLICZNEGO</w:t>
            </w:r>
          </w:p>
        </w:tc>
      </w:tr>
    </w:tbl>
    <w:p w:rsidR="00D24B56" w:rsidRDefault="00D24B56">
      <w:pPr>
        <w:jc w:val="both"/>
        <w:rPr>
          <w:b/>
          <w:highlight w:val="yellow"/>
          <w:lang w:val="pl-PL"/>
        </w:rPr>
      </w:pPr>
    </w:p>
    <w:p w:rsidR="00933AC8" w:rsidRPr="00D330FD" w:rsidRDefault="00933AC8" w:rsidP="00933AC8">
      <w:pPr>
        <w:pStyle w:val="Tekstpodstawowywcity2"/>
        <w:numPr>
          <w:ilvl w:val="0"/>
          <w:numId w:val="18"/>
        </w:numPr>
        <w:tabs>
          <w:tab w:val="clear" w:pos="785"/>
          <w:tab w:val="clear" w:pos="1278"/>
        </w:tabs>
        <w:spacing w:before="40" w:after="40"/>
        <w:ind w:left="360"/>
        <w:jc w:val="both"/>
        <w:rPr>
          <w:color w:val="000000"/>
          <w:szCs w:val="22"/>
        </w:rPr>
      </w:pPr>
      <w:r w:rsidRPr="00D330FD">
        <w:rPr>
          <w:color w:val="000000"/>
          <w:szCs w:val="22"/>
        </w:rPr>
        <w:t xml:space="preserve">Umowa  zostanie  zawarta  </w:t>
      </w:r>
      <w:r>
        <w:rPr>
          <w:color w:val="000000"/>
          <w:szCs w:val="22"/>
        </w:rPr>
        <w:t xml:space="preserve">w  formie  pisemnej, </w:t>
      </w:r>
      <w:r w:rsidRPr="00D330FD">
        <w:rPr>
          <w:color w:val="000000"/>
          <w:szCs w:val="22"/>
        </w:rPr>
        <w:t>nie później jednak niż przed upływem terminu związania ofertą , z zastrzeżeniem art. 94 ustawy.</w:t>
      </w:r>
    </w:p>
    <w:p w:rsidR="00933AC8" w:rsidRPr="00D330FD" w:rsidRDefault="00933AC8" w:rsidP="00933AC8">
      <w:pPr>
        <w:pStyle w:val="Tekstpodstawowywcity2"/>
        <w:numPr>
          <w:ilvl w:val="0"/>
          <w:numId w:val="18"/>
        </w:numPr>
        <w:tabs>
          <w:tab w:val="clear" w:pos="785"/>
          <w:tab w:val="clear" w:pos="1278"/>
        </w:tabs>
        <w:spacing w:before="40" w:after="40"/>
        <w:ind w:left="360"/>
        <w:jc w:val="both"/>
        <w:rPr>
          <w:color w:val="000000"/>
          <w:szCs w:val="22"/>
        </w:rPr>
      </w:pPr>
      <w:r w:rsidRPr="00D330FD">
        <w:rPr>
          <w:color w:val="000000"/>
          <w:szCs w:val="22"/>
        </w:rPr>
        <w:t xml:space="preserve">Umowa w sprawie zamówienia publicznego może zostać zawarta po upływie terminu związania ofertą, jeżeli zamawiający przekazał wykonawcom informację o wyborze oferty przed upływem terminu związania ofertą, a wykonawca wyraził zgodę na zawarcie umowy na warunkach określonych w złożonej ofercie. </w:t>
      </w:r>
    </w:p>
    <w:p w:rsidR="00933AC8" w:rsidRPr="00D330FD" w:rsidRDefault="00933AC8" w:rsidP="00933AC8">
      <w:pPr>
        <w:pStyle w:val="Tekstpodstawowywcity2"/>
        <w:numPr>
          <w:ilvl w:val="0"/>
          <w:numId w:val="18"/>
        </w:numPr>
        <w:tabs>
          <w:tab w:val="clear" w:pos="785"/>
          <w:tab w:val="clear" w:pos="1278"/>
        </w:tabs>
        <w:spacing w:before="40" w:after="40"/>
        <w:ind w:left="360"/>
        <w:jc w:val="both"/>
        <w:rPr>
          <w:color w:val="000000"/>
          <w:szCs w:val="22"/>
        </w:rPr>
      </w:pPr>
      <w:r w:rsidRPr="00D330FD">
        <w:rPr>
          <w:color w:val="000000"/>
          <w:szCs w:val="22"/>
        </w:rPr>
        <w:t>O miejscu i  dokładnym terminie zawarcia umowy Zamawiający powiadomi  niezwłocznie wybranego wykonawcę.</w:t>
      </w:r>
    </w:p>
    <w:p w:rsidR="00AB59DA" w:rsidRDefault="00933AC8" w:rsidP="00933AC8">
      <w:pPr>
        <w:pStyle w:val="Tekstpodstawowywcity2"/>
        <w:numPr>
          <w:ilvl w:val="0"/>
          <w:numId w:val="18"/>
        </w:numPr>
        <w:tabs>
          <w:tab w:val="clear" w:pos="785"/>
          <w:tab w:val="clear" w:pos="1278"/>
        </w:tabs>
        <w:spacing w:before="40" w:after="120"/>
        <w:ind w:left="360"/>
        <w:jc w:val="both"/>
        <w:rPr>
          <w:color w:val="000000"/>
          <w:szCs w:val="22"/>
        </w:rPr>
      </w:pPr>
      <w:r w:rsidRPr="00D330FD">
        <w:rPr>
          <w:color w:val="000000"/>
          <w:szCs w:val="22"/>
        </w:rPr>
        <w:t>Jeżeli wykonawca,  którego oferta  została  wybrana,  uchyla  się  od  zawarcia  umowy w sprawie zamówienia publicznego,  Zamawiający  wybierze  ofertę najkorzystniejszą spośród  pozostałych  ofert, bez przeprowadzania ich ponownej oceny, chyba że zachodzą przesłanki do unieważnienia postępowania, o których mowa w art. 93 ust. 1 ustawy.</w:t>
      </w:r>
    </w:p>
    <w:p w:rsidR="0073396B" w:rsidRDefault="0073396B" w:rsidP="0073396B">
      <w:pPr>
        <w:pStyle w:val="Tekstpodstawowywcity2"/>
        <w:tabs>
          <w:tab w:val="clear" w:pos="1278"/>
        </w:tabs>
        <w:spacing w:before="40" w:after="120"/>
        <w:ind w:left="360" w:firstLine="0"/>
        <w:jc w:val="both"/>
        <w:rPr>
          <w:color w:val="000000"/>
          <w:szCs w:val="22"/>
        </w:rPr>
      </w:pPr>
    </w:p>
    <w:tbl>
      <w:tblPr>
        <w:tblW w:w="0" w:type="auto"/>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88"/>
      </w:tblGrid>
      <w:tr w:rsidR="00D24B56" w:rsidTr="00AB59DA">
        <w:trPr>
          <w:trHeight w:val="274"/>
        </w:trPr>
        <w:tc>
          <w:tcPr>
            <w:tcW w:w="9088" w:type="dxa"/>
            <w:shd w:val="clear" w:color="auto" w:fill="92CDDC"/>
            <w:vAlign w:val="center"/>
          </w:tcPr>
          <w:p w:rsidR="00D24B56" w:rsidRDefault="00AB59DA">
            <w:pPr>
              <w:numPr>
                <w:ilvl w:val="0"/>
                <w:numId w:val="6"/>
              </w:numPr>
              <w:tabs>
                <w:tab w:val="left" w:pos="426"/>
              </w:tabs>
              <w:jc w:val="both"/>
              <w:rPr>
                <w:b/>
                <w:lang w:val="pl-PL"/>
              </w:rPr>
            </w:pPr>
            <w:r>
              <w:rPr>
                <w:sz w:val="22"/>
                <w:highlight w:val="yellow"/>
                <w:lang w:val="pl-PL"/>
              </w:rPr>
              <w:br w:type="page"/>
            </w:r>
            <w:r w:rsidR="00D24B56">
              <w:rPr>
                <w:b/>
                <w:lang w:val="pl-PL"/>
              </w:rPr>
              <w:t>WYMAGANIA DOTYCZĄCE ZABEZPIECZENIA NALEŻYTEGO WYKONANIA UMOWY</w:t>
            </w:r>
          </w:p>
        </w:tc>
      </w:tr>
    </w:tbl>
    <w:p w:rsidR="00D24B56" w:rsidRDefault="00D24B56">
      <w:pPr>
        <w:jc w:val="both"/>
        <w:rPr>
          <w:b/>
          <w:lang w:val="pl-PL"/>
        </w:rPr>
      </w:pPr>
    </w:p>
    <w:p w:rsidR="0053404C" w:rsidRPr="00EE2F7E" w:rsidRDefault="0053404C" w:rsidP="0053404C">
      <w:pPr>
        <w:tabs>
          <w:tab w:val="left" w:pos="709"/>
        </w:tabs>
        <w:ind w:left="709"/>
        <w:jc w:val="both"/>
        <w:rPr>
          <w:sz w:val="22"/>
          <w:szCs w:val="22"/>
          <w:lang w:val="pl-PL"/>
        </w:rPr>
      </w:pPr>
      <w:r w:rsidRPr="00F073FA">
        <w:rPr>
          <w:b/>
          <w:sz w:val="22"/>
          <w:szCs w:val="22"/>
          <w:lang w:val="pl-PL"/>
        </w:rPr>
        <w:t xml:space="preserve">Zamawiający </w:t>
      </w:r>
      <w:r w:rsidR="000B4928" w:rsidRPr="00F073FA">
        <w:rPr>
          <w:b/>
          <w:sz w:val="22"/>
          <w:szCs w:val="22"/>
          <w:lang w:val="pl-PL"/>
        </w:rPr>
        <w:t>wymaga wniesienia zabezpieczenia</w:t>
      </w:r>
      <w:r w:rsidRPr="00F073FA">
        <w:rPr>
          <w:b/>
          <w:sz w:val="22"/>
          <w:szCs w:val="22"/>
          <w:lang w:val="pl-PL"/>
        </w:rPr>
        <w:t xml:space="preserve"> należytego wykonania umowy</w:t>
      </w:r>
      <w:r w:rsidRPr="00EE2F7E">
        <w:rPr>
          <w:sz w:val="22"/>
          <w:szCs w:val="22"/>
          <w:lang w:val="pl-PL"/>
        </w:rPr>
        <w:t xml:space="preserve"> zawartej </w:t>
      </w:r>
      <w:r w:rsidR="00502236">
        <w:rPr>
          <w:sz w:val="22"/>
          <w:szCs w:val="22"/>
          <w:lang w:val="pl-PL"/>
        </w:rPr>
        <w:t xml:space="preserve">     </w:t>
      </w:r>
      <w:r w:rsidRPr="00EE2F7E">
        <w:rPr>
          <w:sz w:val="22"/>
          <w:szCs w:val="22"/>
          <w:lang w:val="pl-PL"/>
        </w:rPr>
        <w:t xml:space="preserve">w wyniku postępowania o udzielanie niniejszego zamówienia w wysokości </w:t>
      </w:r>
      <w:r w:rsidR="006D2499">
        <w:rPr>
          <w:b/>
          <w:bCs/>
          <w:sz w:val="22"/>
          <w:szCs w:val="22"/>
          <w:lang w:val="pl-PL"/>
        </w:rPr>
        <w:t>3</w:t>
      </w:r>
      <w:r w:rsidRPr="00EE2F7E">
        <w:rPr>
          <w:b/>
          <w:bCs/>
          <w:sz w:val="22"/>
          <w:szCs w:val="22"/>
          <w:lang w:val="pl-PL"/>
        </w:rPr>
        <w:t xml:space="preserve"> %</w:t>
      </w:r>
      <w:r w:rsidRPr="00EE2F7E">
        <w:rPr>
          <w:sz w:val="22"/>
          <w:szCs w:val="22"/>
          <w:lang w:val="pl-PL"/>
        </w:rPr>
        <w:t xml:space="preserve"> wartości brutto  umowy.</w:t>
      </w:r>
    </w:p>
    <w:p w:rsidR="000B4928" w:rsidRDefault="000B4928" w:rsidP="0053404C">
      <w:pPr>
        <w:tabs>
          <w:tab w:val="left" w:pos="709"/>
        </w:tabs>
        <w:ind w:left="709"/>
        <w:jc w:val="both"/>
        <w:rPr>
          <w:b/>
          <w:sz w:val="22"/>
          <w:szCs w:val="22"/>
          <w:lang w:val="pl-PL"/>
        </w:rPr>
      </w:pPr>
    </w:p>
    <w:p w:rsidR="0053404C" w:rsidRPr="00EE2F7E" w:rsidRDefault="0053404C" w:rsidP="0053404C">
      <w:pPr>
        <w:tabs>
          <w:tab w:val="left" w:pos="709"/>
        </w:tabs>
        <w:ind w:left="709"/>
        <w:jc w:val="both"/>
        <w:rPr>
          <w:sz w:val="22"/>
          <w:szCs w:val="22"/>
          <w:lang w:val="pl-PL"/>
        </w:rPr>
      </w:pPr>
      <w:r w:rsidRPr="00EE2F7E">
        <w:rPr>
          <w:b/>
          <w:sz w:val="22"/>
          <w:szCs w:val="22"/>
          <w:lang w:val="pl-PL"/>
        </w:rPr>
        <w:t>Zabezpieczenie może być wnoszone według wyboru wykonawcy w jednej lub w kilku następujących formach:</w:t>
      </w:r>
    </w:p>
    <w:p w:rsidR="0053404C" w:rsidRPr="00EE2F7E" w:rsidRDefault="0053404C" w:rsidP="0053404C">
      <w:pPr>
        <w:tabs>
          <w:tab w:val="right" w:pos="284"/>
          <w:tab w:val="left" w:pos="567"/>
        </w:tabs>
        <w:spacing w:line="276" w:lineRule="auto"/>
        <w:ind w:left="408" w:firstLine="159"/>
        <w:jc w:val="both"/>
        <w:rPr>
          <w:sz w:val="22"/>
          <w:szCs w:val="22"/>
          <w:lang w:val="pl-PL"/>
        </w:rPr>
      </w:pPr>
      <w:r w:rsidRPr="00EE2F7E">
        <w:rPr>
          <w:sz w:val="22"/>
          <w:szCs w:val="22"/>
          <w:lang w:val="pl-PL"/>
        </w:rPr>
        <w:tab/>
        <w:t>1)</w:t>
      </w:r>
      <w:r w:rsidRPr="00EE2F7E">
        <w:rPr>
          <w:sz w:val="22"/>
          <w:szCs w:val="22"/>
          <w:lang w:val="pl-PL"/>
        </w:rPr>
        <w:tab/>
        <w:t>pieniądzu;</w:t>
      </w:r>
    </w:p>
    <w:p w:rsidR="0053404C" w:rsidRPr="00EE2F7E" w:rsidRDefault="0053404C" w:rsidP="0053404C">
      <w:pPr>
        <w:tabs>
          <w:tab w:val="right" w:pos="284"/>
          <w:tab w:val="left" w:pos="567"/>
        </w:tabs>
        <w:spacing w:line="276" w:lineRule="auto"/>
        <w:ind w:left="408" w:firstLine="159"/>
        <w:jc w:val="both"/>
        <w:rPr>
          <w:sz w:val="22"/>
          <w:szCs w:val="22"/>
          <w:lang w:val="pl-PL"/>
        </w:rPr>
      </w:pPr>
      <w:r w:rsidRPr="00EE2F7E">
        <w:rPr>
          <w:sz w:val="22"/>
          <w:szCs w:val="22"/>
          <w:lang w:val="pl-PL"/>
        </w:rPr>
        <w:tab/>
        <w:t>2)</w:t>
      </w:r>
      <w:r w:rsidRPr="00EE2F7E">
        <w:rPr>
          <w:sz w:val="22"/>
          <w:szCs w:val="22"/>
          <w:lang w:val="pl-PL"/>
        </w:rPr>
        <w:tab/>
        <w:t>poręczeniach bankowych lub poręczeniach spółdzielczej kasy oszczędnościowo-kredytowej, z tym że zobowiązanie kasy jest zawsze zobowiązaniem pieniężnym;</w:t>
      </w:r>
    </w:p>
    <w:p w:rsidR="0053404C" w:rsidRPr="00EE2F7E" w:rsidRDefault="0053404C" w:rsidP="0053404C">
      <w:pPr>
        <w:tabs>
          <w:tab w:val="right" w:pos="284"/>
          <w:tab w:val="left" w:pos="567"/>
        </w:tabs>
        <w:spacing w:line="276" w:lineRule="auto"/>
        <w:ind w:left="408" w:firstLine="159"/>
        <w:jc w:val="both"/>
        <w:rPr>
          <w:sz w:val="22"/>
          <w:szCs w:val="22"/>
          <w:lang w:val="pl-PL"/>
        </w:rPr>
      </w:pPr>
      <w:r w:rsidRPr="00EE2F7E">
        <w:rPr>
          <w:sz w:val="22"/>
          <w:szCs w:val="22"/>
          <w:lang w:val="pl-PL"/>
        </w:rPr>
        <w:tab/>
        <w:t>3)</w:t>
      </w:r>
      <w:r w:rsidRPr="00EE2F7E">
        <w:rPr>
          <w:sz w:val="22"/>
          <w:szCs w:val="22"/>
          <w:lang w:val="pl-PL"/>
        </w:rPr>
        <w:tab/>
        <w:t>gwarancjach bankowych;</w:t>
      </w:r>
    </w:p>
    <w:p w:rsidR="0053404C" w:rsidRPr="00EE2F7E" w:rsidRDefault="0053404C" w:rsidP="0053404C">
      <w:pPr>
        <w:tabs>
          <w:tab w:val="right" w:pos="284"/>
          <w:tab w:val="left" w:pos="567"/>
        </w:tabs>
        <w:spacing w:line="276" w:lineRule="auto"/>
        <w:ind w:left="408" w:firstLine="159"/>
        <w:jc w:val="both"/>
        <w:rPr>
          <w:sz w:val="22"/>
          <w:szCs w:val="22"/>
          <w:lang w:val="pl-PL"/>
        </w:rPr>
      </w:pPr>
      <w:r w:rsidRPr="00EE2F7E">
        <w:rPr>
          <w:sz w:val="22"/>
          <w:szCs w:val="22"/>
          <w:lang w:val="pl-PL"/>
        </w:rPr>
        <w:tab/>
        <w:t>4)</w:t>
      </w:r>
      <w:r w:rsidRPr="00EE2F7E">
        <w:rPr>
          <w:sz w:val="22"/>
          <w:szCs w:val="22"/>
          <w:lang w:val="pl-PL"/>
        </w:rPr>
        <w:tab/>
        <w:t>gwarancjach ubezpieczeniowych;</w:t>
      </w:r>
    </w:p>
    <w:p w:rsidR="0053404C" w:rsidRPr="00EE2F7E" w:rsidRDefault="0053404C" w:rsidP="0053404C">
      <w:pPr>
        <w:tabs>
          <w:tab w:val="right" w:pos="284"/>
          <w:tab w:val="left" w:pos="567"/>
        </w:tabs>
        <w:spacing w:line="276" w:lineRule="auto"/>
        <w:ind w:left="408" w:firstLine="159"/>
        <w:jc w:val="both"/>
        <w:rPr>
          <w:sz w:val="22"/>
          <w:szCs w:val="22"/>
          <w:lang w:val="pl-PL"/>
        </w:rPr>
      </w:pPr>
      <w:r w:rsidRPr="00EE2F7E">
        <w:rPr>
          <w:sz w:val="22"/>
          <w:szCs w:val="22"/>
          <w:lang w:val="pl-PL"/>
        </w:rPr>
        <w:tab/>
        <w:t>5)</w:t>
      </w:r>
      <w:r w:rsidRPr="00EE2F7E">
        <w:rPr>
          <w:sz w:val="22"/>
          <w:szCs w:val="22"/>
          <w:lang w:val="pl-PL"/>
        </w:rPr>
        <w:tab/>
        <w:t>poręczeniach udzielanych przez podmioty, o których mowa w art. 6b ust. 5 pkt 2 ustawy z dnia 9 listopada 2000 r. o utworzeniu Polskiej Agencji Rozwoju Przedsiębiorczości.</w:t>
      </w:r>
    </w:p>
    <w:p w:rsidR="0053404C" w:rsidRPr="00EE2F7E" w:rsidRDefault="0053404C" w:rsidP="0053404C">
      <w:pPr>
        <w:spacing w:line="276" w:lineRule="auto"/>
        <w:ind w:firstLine="431"/>
        <w:jc w:val="both"/>
        <w:rPr>
          <w:b/>
          <w:sz w:val="22"/>
          <w:szCs w:val="22"/>
          <w:lang w:val="pl-PL"/>
        </w:rPr>
      </w:pPr>
    </w:p>
    <w:p w:rsidR="0053404C" w:rsidRPr="00EE2F7E" w:rsidRDefault="0053404C" w:rsidP="0053404C">
      <w:pPr>
        <w:spacing w:line="276" w:lineRule="auto"/>
        <w:ind w:firstLine="431"/>
        <w:jc w:val="both"/>
        <w:rPr>
          <w:b/>
          <w:sz w:val="22"/>
          <w:szCs w:val="22"/>
          <w:lang w:val="pl-PL"/>
        </w:rPr>
      </w:pPr>
      <w:r>
        <w:rPr>
          <w:b/>
          <w:sz w:val="22"/>
          <w:szCs w:val="22"/>
          <w:lang w:val="pl-PL"/>
        </w:rPr>
        <w:t>Za zgodą Z</w:t>
      </w:r>
      <w:r w:rsidRPr="00EE2F7E">
        <w:rPr>
          <w:b/>
          <w:sz w:val="22"/>
          <w:szCs w:val="22"/>
          <w:lang w:val="pl-PL"/>
        </w:rPr>
        <w:t>amawiającego zabezpieczenie może być wnoszone również:</w:t>
      </w:r>
    </w:p>
    <w:p w:rsidR="0053404C" w:rsidRPr="00EE2F7E" w:rsidRDefault="0053404C" w:rsidP="0053404C">
      <w:pPr>
        <w:tabs>
          <w:tab w:val="right" w:pos="284"/>
        </w:tabs>
        <w:spacing w:line="276" w:lineRule="auto"/>
        <w:ind w:left="408" w:firstLine="159"/>
        <w:jc w:val="both"/>
        <w:rPr>
          <w:sz w:val="22"/>
          <w:szCs w:val="22"/>
          <w:lang w:val="pl-PL"/>
        </w:rPr>
      </w:pPr>
      <w:r w:rsidRPr="00EE2F7E">
        <w:rPr>
          <w:sz w:val="22"/>
          <w:szCs w:val="22"/>
          <w:lang w:val="pl-PL"/>
        </w:rPr>
        <w:tab/>
        <w:t>1)w wekslach z poręczeniem wekslowym banku lub spółdzielczej kasy oszczędnościowo-kredytowej;</w:t>
      </w:r>
    </w:p>
    <w:p w:rsidR="0053404C" w:rsidRPr="00EE2F7E" w:rsidRDefault="0053404C" w:rsidP="0053404C">
      <w:pPr>
        <w:tabs>
          <w:tab w:val="right" w:pos="284"/>
        </w:tabs>
        <w:spacing w:line="276" w:lineRule="auto"/>
        <w:ind w:left="408" w:firstLine="159"/>
        <w:jc w:val="both"/>
        <w:rPr>
          <w:sz w:val="22"/>
          <w:szCs w:val="22"/>
          <w:lang w:val="pl-PL"/>
        </w:rPr>
      </w:pPr>
      <w:r w:rsidRPr="00EE2F7E">
        <w:rPr>
          <w:sz w:val="22"/>
          <w:szCs w:val="22"/>
          <w:lang w:val="pl-PL"/>
        </w:rPr>
        <w:tab/>
        <w:t>2)przez ustanowienie zastawu na papierach wartościowych emitowanych przez Skarb Państwa lub jednostkę samorządu terytorialnego;</w:t>
      </w:r>
    </w:p>
    <w:p w:rsidR="0053404C" w:rsidRPr="00EE2F7E" w:rsidRDefault="0053404C" w:rsidP="0053404C">
      <w:pPr>
        <w:tabs>
          <w:tab w:val="right" w:pos="284"/>
        </w:tabs>
        <w:spacing w:line="276" w:lineRule="auto"/>
        <w:ind w:left="408" w:firstLine="159"/>
        <w:jc w:val="both"/>
        <w:rPr>
          <w:sz w:val="22"/>
          <w:szCs w:val="22"/>
          <w:lang w:val="pl-PL"/>
        </w:rPr>
      </w:pPr>
      <w:r w:rsidRPr="00EE2F7E">
        <w:rPr>
          <w:sz w:val="22"/>
          <w:szCs w:val="22"/>
          <w:lang w:val="pl-PL"/>
        </w:rPr>
        <w:lastRenderedPageBreak/>
        <w:tab/>
        <w:t>3)przez ustanowienie zastawu rejestrowego na zasadach określonych w przepisach o zastawie rejestrowym i rejestrze zastawów.</w:t>
      </w:r>
    </w:p>
    <w:p w:rsidR="00D24B56" w:rsidRDefault="00D24B56">
      <w:pPr>
        <w:jc w:val="both"/>
        <w:rPr>
          <w:b/>
          <w:sz w:val="22"/>
          <w:highlight w:val="yellow"/>
          <w:lang w:val="pl-PL"/>
        </w:rPr>
      </w:pPr>
    </w:p>
    <w:tbl>
      <w:tblPr>
        <w:tblW w:w="0" w:type="auto"/>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45"/>
      </w:tblGrid>
      <w:tr w:rsidR="00D24B56">
        <w:trPr>
          <w:trHeight w:val="274"/>
        </w:trPr>
        <w:tc>
          <w:tcPr>
            <w:tcW w:w="8945" w:type="dxa"/>
            <w:shd w:val="clear" w:color="auto" w:fill="92CDDC"/>
            <w:vAlign w:val="center"/>
          </w:tcPr>
          <w:p w:rsidR="00D24B56" w:rsidRDefault="00D24B56">
            <w:pPr>
              <w:numPr>
                <w:ilvl w:val="0"/>
                <w:numId w:val="6"/>
              </w:numPr>
              <w:tabs>
                <w:tab w:val="left" w:pos="426"/>
              </w:tabs>
              <w:jc w:val="both"/>
              <w:rPr>
                <w:b/>
                <w:lang w:val="pl-PL"/>
              </w:rPr>
            </w:pPr>
            <w:r>
              <w:rPr>
                <w:b/>
                <w:lang w:val="pl-PL"/>
              </w:rPr>
              <w:t>ISTOTNE DLA STRON POSTANOWIENIA, KTÓRE ZOSTANĄ WPROWADZONE DO TREŚCI ZAWIERANEJ UMOWY</w:t>
            </w:r>
          </w:p>
        </w:tc>
      </w:tr>
    </w:tbl>
    <w:p w:rsidR="00D24B56" w:rsidRDefault="00D24B56">
      <w:pPr>
        <w:jc w:val="both"/>
        <w:rPr>
          <w:b/>
          <w:sz w:val="24"/>
          <w:szCs w:val="24"/>
          <w:lang w:val="pl-PL"/>
        </w:rPr>
      </w:pPr>
    </w:p>
    <w:p w:rsidR="00D24B56" w:rsidRDefault="00D24B56">
      <w:pPr>
        <w:pStyle w:val="pkt1"/>
        <w:ind w:left="357" w:firstLine="0"/>
        <w:rPr>
          <w:color w:val="000000"/>
          <w:sz w:val="22"/>
          <w:szCs w:val="22"/>
        </w:rPr>
      </w:pPr>
      <w:r w:rsidRPr="00D330FD">
        <w:rPr>
          <w:color w:val="000000"/>
          <w:sz w:val="22"/>
          <w:szCs w:val="22"/>
        </w:rPr>
        <w:t xml:space="preserve">Wszelkie zobowiązania wynikające z realizacji przedmiotu zamówienia, a spoczywające na </w:t>
      </w:r>
      <w:r w:rsidRPr="005B3684">
        <w:rPr>
          <w:color w:val="000000"/>
          <w:sz w:val="22"/>
          <w:szCs w:val="22"/>
        </w:rPr>
        <w:t xml:space="preserve">Wykonawcy oraz Zamawiającym zawiera </w:t>
      </w:r>
      <w:r w:rsidR="005B3684">
        <w:rPr>
          <w:color w:val="000000"/>
          <w:sz w:val="22"/>
          <w:szCs w:val="22"/>
        </w:rPr>
        <w:t>wzór</w:t>
      </w:r>
      <w:r w:rsidRPr="005B3684">
        <w:rPr>
          <w:color w:val="000000"/>
          <w:sz w:val="22"/>
          <w:szCs w:val="22"/>
        </w:rPr>
        <w:t xml:space="preserve"> umowy -  </w:t>
      </w:r>
      <w:r w:rsidRPr="005B3684">
        <w:rPr>
          <w:color w:val="000000"/>
          <w:sz w:val="22"/>
          <w:szCs w:val="22"/>
          <w:u w:val="single"/>
        </w:rPr>
        <w:t xml:space="preserve">Załącznik nr </w:t>
      </w:r>
      <w:r w:rsidR="0073396B">
        <w:rPr>
          <w:color w:val="000000"/>
          <w:sz w:val="22"/>
          <w:szCs w:val="22"/>
          <w:u w:val="single"/>
        </w:rPr>
        <w:t>3</w:t>
      </w:r>
      <w:r w:rsidRPr="005B3684">
        <w:rPr>
          <w:color w:val="000000"/>
          <w:sz w:val="22"/>
          <w:szCs w:val="22"/>
        </w:rPr>
        <w:t xml:space="preserve"> .</w:t>
      </w:r>
      <w:r w:rsidRPr="00D330FD">
        <w:rPr>
          <w:color w:val="000000"/>
          <w:sz w:val="22"/>
          <w:szCs w:val="22"/>
        </w:rPr>
        <w:t xml:space="preserve"> </w:t>
      </w:r>
    </w:p>
    <w:p w:rsidR="00E93232" w:rsidRDefault="00E93232" w:rsidP="00E93232">
      <w:pPr>
        <w:pStyle w:val="Tekstpodstawowywcity2"/>
        <w:tabs>
          <w:tab w:val="clear" w:pos="1278"/>
        </w:tabs>
        <w:spacing w:before="40" w:after="120" w:line="276" w:lineRule="auto"/>
        <w:ind w:left="426" w:firstLine="0"/>
      </w:pPr>
      <w:r>
        <w:t xml:space="preserve">Na podstawie art. 144 </w:t>
      </w:r>
      <w:r w:rsidRPr="00D736FA">
        <w:t xml:space="preserve"> ust. 1, Ustawy Zamawiający dla zapewnienia prawidłowej realizacji zadania, dopuszcza możliwość istotnych zmian postanowień zawartych w niniejszej umowie. </w:t>
      </w:r>
      <w:r w:rsidR="00B93675">
        <w:t xml:space="preserve">                </w:t>
      </w:r>
      <w:r w:rsidRPr="00D736FA">
        <w:t>W szczególności zmiany mogą dotyczyć przedmiotu zamówienia, term</w:t>
      </w:r>
      <w:r>
        <w:t xml:space="preserve">inu wykonania umowy, ustalonego </w:t>
      </w:r>
      <w:r w:rsidRPr="00D736FA">
        <w:t>wynagrodzenia, w sytuacji gdy:</w:t>
      </w:r>
      <w:r w:rsidRPr="00D736FA">
        <w:br/>
        <w:t>a. zaszły okoliczności, których nie można było przewidzieć w chwili zawarcia umowy,</w:t>
      </w:r>
      <w:r w:rsidRPr="00D736FA">
        <w:br/>
        <w:t>b. zaszły zmiany przepisów prawnych, w tym zmiany stawki podatku VAT,</w:t>
      </w:r>
      <w:r w:rsidRPr="00D736FA">
        <w:br/>
        <w:t>c. zaistnieje zdarzenie niezależne od stron umowy lub w przypadku działania siły wyższej, powodującej konieczność wprowadzenia zmian do umowy, w tym termin wykonania. W takim przypadku przesunięcie terminu może nastąpić o okres</w:t>
      </w:r>
      <w:r w:rsidR="0073396B">
        <w:t>,</w:t>
      </w:r>
      <w:r w:rsidRPr="00D736FA">
        <w:t xml:space="preserve"> w jakim wykonywanie przedmiotu umowy było niemożliwe ze względu na działanie siły wyższej. Wykonawca jest zobowiązany niezwłocznie poinformować Zamawiającego o fakcie zaistnienia siły wyższej,</w:t>
      </w:r>
      <w:r w:rsidRPr="00D736FA">
        <w:br/>
        <w:t>d. gdy potrzeba wprowadzenia zmian do umowy wynika ze zmian natury technicznej, w tym zmian dokumentacji projektowej,</w:t>
      </w:r>
      <w:r w:rsidRPr="00D736FA">
        <w:br/>
        <w:t>e. przerw w realizacji robót budowlanych powstałych z przyczyn nie leżących po stronie Wykonawcy,</w:t>
      </w:r>
      <w:r w:rsidRPr="00D736FA">
        <w:br/>
        <w:t>f. zlecenia przez Zamawiającego robót dodatkowych lub zamiennych od których wykonania uzależnione jest wykonanie zamówienia podstawowego, jeżeli terminy ich zlecenia, rodzaj lub zakres uniemożliwiają dotrzymanie pierwotnego terminu zakończenia realizacji umowy. W takim przypadku termin wykonania zamówienia podstawowego może być przesunięty o czas niezbędny na zlecenie i wykonanie zamówienia dodatkowego lub zamiennego,</w:t>
      </w:r>
      <w:r w:rsidRPr="00D736FA">
        <w:br/>
        <w:t>g. zaszła konieczność uzyskania niemożliwych do przewidzenia na etapie planowania inwestycji: danych, zgód lub pozwoleń osób trzecich lub właściwych organów,</w:t>
      </w:r>
      <w:r w:rsidRPr="00D736FA">
        <w:br/>
        <w:t>h. prace objęte umową zostały wstrzymane przez właściwe organy, co uniemożliwia terminowe zakończenie realizacji przedmiotu umowy.</w:t>
      </w:r>
    </w:p>
    <w:p w:rsidR="00B93675" w:rsidRPr="00D736FA" w:rsidRDefault="00B93675" w:rsidP="00E93232">
      <w:pPr>
        <w:pStyle w:val="Tekstpodstawowywcity2"/>
        <w:tabs>
          <w:tab w:val="clear" w:pos="1278"/>
        </w:tabs>
        <w:spacing w:before="40" w:after="120" w:line="276" w:lineRule="auto"/>
        <w:ind w:left="426" w:firstLine="0"/>
        <w:rPr>
          <w:bCs/>
          <w:caps/>
          <w:color w:val="000000"/>
          <w:szCs w:val="22"/>
        </w:rPr>
      </w:pPr>
    </w:p>
    <w:p w:rsidR="00D24B56" w:rsidRPr="0073396B" w:rsidRDefault="00D24B56">
      <w:pPr>
        <w:tabs>
          <w:tab w:val="left" w:pos="709"/>
        </w:tabs>
        <w:jc w:val="both"/>
        <w:rPr>
          <w:sz w:val="8"/>
          <w:lang w:val="pl-PL"/>
        </w:rPr>
      </w:pPr>
    </w:p>
    <w:tbl>
      <w:tblPr>
        <w:tblW w:w="0" w:type="auto"/>
        <w:tblInd w:w="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945"/>
      </w:tblGrid>
      <w:tr w:rsidR="00D24B56">
        <w:trPr>
          <w:trHeight w:val="274"/>
        </w:trPr>
        <w:tc>
          <w:tcPr>
            <w:tcW w:w="8945" w:type="dxa"/>
            <w:shd w:val="clear" w:color="auto" w:fill="92CDDC"/>
            <w:vAlign w:val="center"/>
          </w:tcPr>
          <w:p w:rsidR="00D24B56" w:rsidRDefault="00D24B56">
            <w:pPr>
              <w:numPr>
                <w:ilvl w:val="0"/>
                <w:numId w:val="8"/>
              </w:numPr>
              <w:spacing w:after="120"/>
              <w:jc w:val="both"/>
              <w:rPr>
                <w:b/>
                <w:lang w:val="pl-PL"/>
              </w:rPr>
            </w:pPr>
            <w:r>
              <w:rPr>
                <w:b/>
                <w:lang w:val="pl-PL"/>
              </w:rPr>
              <w:t>ŚRODKI OCHRONY PRAWNEJ</w:t>
            </w:r>
          </w:p>
        </w:tc>
      </w:tr>
    </w:tbl>
    <w:p w:rsidR="00D24B56" w:rsidRDefault="00D24B56">
      <w:pPr>
        <w:tabs>
          <w:tab w:val="left" w:pos="709"/>
        </w:tabs>
        <w:jc w:val="both"/>
        <w:rPr>
          <w:sz w:val="22"/>
          <w:lang w:val="pl-PL"/>
        </w:rPr>
      </w:pPr>
    </w:p>
    <w:p w:rsidR="00D24B56" w:rsidRDefault="00D24B56" w:rsidP="005B3684">
      <w:pPr>
        <w:ind w:left="567"/>
        <w:jc w:val="both"/>
        <w:rPr>
          <w:sz w:val="22"/>
          <w:lang w:val="pl-PL"/>
        </w:rPr>
      </w:pPr>
      <w:r>
        <w:rPr>
          <w:sz w:val="22"/>
          <w:lang w:val="pl-PL"/>
        </w:rPr>
        <w:t xml:space="preserve">Środki ochrony prawnej unormowane w dziale VI Ustawy – Pzp przysługują Wykonawcom </w:t>
      </w:r>
      <w:r w:rsidR="00B93675">
        <w:rPr>
          <w:sz w:val="22"/>
          <w:lang w:val="pl-PL"/>
        </w:rPr>
        <w:t xml:space="preserve">                 </w:t>
      </w:r>
      <w:r>
        <w:rPr>
          <w:sz w:val="22"/>
          <w:lang w:val="pl-PL"/>
        </w:rPr>
        <w:t>i innym osobom, jeżeli ich interes prawny w uzyskaniu zamówienia doznał lub może doznać uszczerbku w wyniku naruszenia przez Zamawiającego przepisów ustawy.</w:t>
      </w:r>
    </w:p>
    <w:p w:rsidR="00D24B56" w:rsidRPr="0073396B" w:rsidRDefault="00D24B56">
      <w:pPr>
        <w:tabs>
          <w:tab w:val="left" w:pos="284"/>
        </w:tabs>
        <w:spacing w:after="120"/>
        <w:ind w:left="720"/>
        <w:rPr>
          <w:b/>
          <w:bCs/>
          <w:sz w:val="10"/>
          <w:szCs w:val="22"/>
          <w:highlight w:val="yellow"/>
          <w:lang w:val="pl-PL"/>
        </w:rPr>
      </w:pPr>
    </w:p>
    <w:p w:rsidR="00D24B56" w:rsidRDefault="00D24B56">
      <w:pPr>
        <w:tabs>
          <w:tab w:val="left" w:pos="284"/>
        </w:tabs>
        <w:spacing w:after="120"/>
        <w:ind w:left="720"/>
        <w:rPr>
          <w:sz w:val="22"/>
          <w:szCs w:val="22"/>
          <w:highlight w:val="yellow"/>
          <w:lang w:val="pl-PL"/>
        </w:rPr>
      </w:pPr>
      <w:r>
        <w:rPr>
          <w:b/>
          <w:bCs/>
          <w:sz w:val="22"/>
          <w:szCs w:val="22"/>
          <w:lang w:val="pl-PL"/>
        </w:rPr>
        <w:t>ZAŁĄCZNIKI DO SIWZ:</w:t>
      </w:r>
    </w:p>
    <w:p w:rsidR="00D24B56" w:rsidRPr="00345DF1" w:rsidRDefault="00D24B56">
      <w:pPr>
        <w:numPr>
          <w:ilvl w:val="0"/>
          <w:numId w:val="5"/>
        </w:numPr>
        <w:tabs>
          <w:tab w:val="left" w:pos="851"/>
        </w:tabs>
        <w:jc w:val="both"/>
        <w:rPr>
          <w:sz w:val="22"/>
          <w:szCs w:val="22"/>
          <w:lang w:val="pl-PL"/>
        </w:rPr>
      </w:pPr>
      <w:r w:rsidRPr="00345DF1">
        <w:rPr>
          <w:sz w:val="22"/>
          <w:szCs w:val="22"/>
          <w:lang w:val="pl-PL"/>
        </w:rPr>
        <w:t>Formularz ofertowy (zał. nr 1);</w:t>
      </w:r>
    </w:p>
    <w:p w:rsidR="00D24B56" w:rsidRDefault="00D24B56">
      <w:pPr>
        <w:numPr>
          <w:ilvl w:val="0"/>
          <w:numId w:val="5"/>
        </w:numPr>
        <w:tabs>
          <w:tab w:val="left" w:pos="851"/>
        </w:tabs>
        <w:spacing w:line="276" w:lineRule="auto"/>
        <w:jc w:val="both"/>
        <w:rPr>
          <w:sz w:val="22"/>
          <w:szCs w:val="22"/>
          <w:lang w:val="pl-PL"/>
        </w:rPr>
      </w:pPr>
      <w:r w:rsidRPr="00345DF1">
        <w:rPr>
          <w:sz w:val="22"/>
          <w:szCs w:val="22"/>
          <w:lang w:val="pl-PL"/>
        </w:rPr>
        <w:t>Oświadczenie o spełnianiu warunków w postępowaniu</w:t>
      </w:r>
      <w:r w:rsidR="0090022D">
        <w:rPr>
          <w:sz w:val="22"/>
          <w:szCs w:val="22"/>
          <w:lang w:val="pl-PL"/>
        </w:rPr>
        <w:t xml:space="preserve"> oraz niepodleganiu wykluczeniu </w:t>
      </w:r>
      <w:r w:rsidR="00B93675">
        <w:rPr>
          <w:sz w:val="22"/>
          <w:szCs w:val="22"/>
          <w:lang w:val="pl-PL"/>
        </w:rPr>
        <w:t xml:space="preserve">                     </w:t>
      </w:r>
      <w:r w:rsidR="0090022D">
        <w:rPr>
          <w:sz w:val="22"/>
          <w:szCs w:val="22"/>
          <w:lang w:val="pl-PL"/>
        </w:rPr>
        <w:t>z postępowania</w:t>
      </w:r>
      <w:r w:rsidRPr="00345DF1">
        <w:rPr>
          <w:sz w:val="22"/>
          <w:szCs w:val="22"/>
          <w:lang w:val="pl-PL"/>
        </w:rPr>
        <w:t xml:space="preserve"> (zał. nr 2);</w:t>
      </w:r>
    </w:p>
    <w:p w:rsidR="00AB59DA" w:rsidRPr="00AB59DA" w:rsidRDefault="005B3684" w:rsidP="00AB59DA">
      <w:pPr>
        <w:numPr>
          <w:ilvl w:val="0"/>
          <w:numId w:val="5"/>
        </w:numPr>
        <w:tabs>
          <w:tab w:val="left" w:pos="851"/>
        </w:tabs>
        <w:spacing w:line="276" w:lineRule="auto"/>
        <w:jc w:val="both"/>
        <w:rPr>
          <w:lang w:val="pl-PL"/>
        </w:rPr>
      </w:pPr>
      <w:r>
        <w:rPr>
          <w:sz w:val="22"/>
          <w:szCs w:val="22"/>
          <w:lang w:val="pl-PL"/>
        </w:rPr>
        <w:t>Wzór -</w:t>
      </w:r>
      <w:r w:rsidR="00AB59DA" w:rsidRPr="00345DF1">
        <w:rPr>
          <w:sz w:val="22"/>
          <w:szCs w:val="22"/>
          <w:lang w:val="pl-PL"/>
        </w:rPr>
        <w:t xml:space="preserve"> umowy (zał. nr </w:t>
      </w:r>
      <w:r w:rsidR="00B93675">
        <w:rPr>
          <w:sz w:val="22"/>
          <w:szCs w:val="22"/>
          <w:lang w:val="pl-PL"/>
        </w:rPr>
        <w:t>3</w:t>
      </w:r>
      <w:r w:rsidR="00AB59DA" w:rsidRPr="00345DF1">
        <w:rPr>
          <w:sz w:val="22"/>
          <w:szCs w:val="22"/>
          <w:lang w:val="pl-PL"/>
        </w:rPr>
        <w:t>)</w:t>
      </w:r>
      <w:r>
        <w:rPr>
          <w:sz w:val="22"/>
          <w:szCs w:val="22"/>
          <w:lang w:val="pl-PL"/>
        </w:rPr>
        <w:t>;</w:t>
      </w:r>
    </w:p>
    <w:p w:rsidR="00B93675" w:rsidRDefault="005B3684" w:rsidP="00B93675">
      <w:pPr>
        <w:numPr>
          <w:ilvl w:val="0"/>
          <w:numId w:val="5"/>
        </w:numPr>
        <w:tabs>
          <w:tab w:val="left" w:pos="851"/>
        </w:tabs>
        <w:spacing w:line="276" w:lineRule="auto"/>
        <w:jc w:val="both"/>
        <w:rPr>
          <w:sz w:val="22"/>
          <w:szCs w:val="22"/>
          <w:lang w:val="pl-PL"/>
        </w:rPr>
      </w:pPr>
      <w:r w:rsidRPr="00345DF1">
        <w:rPr>
          <w:sz w:val="22"/>
          <w:szCs w:val="22"/>
          <w:lang w:val="pl-PL"/>
        </w:rPr>
        <w:t xml:space="preserve">Ustanowienie pełnomocnika w przypadku złożenia oferty wspólnej </w:t>
      </w:r>
      <w:r>
        <w:rPr>
          <w:sz w:val="22"/>
          <w:szCs w:val="22"/>
          <w:lang w:val="pl-PL"/>
        </w:rPr>
        <w:t xml:space="preserve">(zał. nr </w:t>
      </w:r>
      <w:r w:rsidR="00B93675">
        <w:rPr>
          <w:sz w:val="22"/>
          <w:szCs w:val="22"/>
          <w:lang w:val="pl-PL"/>
        </w:rPr>
        <w:t>4</w:t>
      </w:r>
      <w:r w:rsidRPr="00345DF1">
        <w:rPr>
          <w:sz w:val="22"/>
          <w:szCs w:val="22"/>
          <w:lang w:val="pl-PL"/>
        </w:rPr>
        <w:t>)</w:t>
      </w:r>
      <w:r>
        <w:rPr>
          <w:sz w:val="22"/>
          <w:szCs w:val="22"/>
          <w:lang w:val="pl-PL"/>
        </w:rPr>
        <w:t>;</w:t>
      </w:r>
    </w:p>
    <w:p w:rsidR="00AB59DA" w:rsidRPr="00B93675" w:rsidRDefault="00B93675" w:rsidP="00B93675">
      <w:pPr>
        <w:numPr>
          <w:ilvl w:val="0"/>
          <w:numId w:val="5"/>
        </w:numPr>
        <w:tabs>
          <w:tab w:val="left" w:pos="851"/>
        </w:tabs>
        <w:spacing w:line="276" w:lineRule="auto"/>
        <w:jc w:val="both"/>
        <w:rPr>
          <w:sz w:val="22"/>
          <w:szCs w:val="22"/>
          <w:lang w:val="pl-PL"/>
        </w:rPr>
      </w:pPr>
      <w:r>
        <w:rPr>
          <w:sz w:val="22"/>
          <w:szCs w:val="22"/>
          <w:lang w:val="pl-PL"/>
        </w:rPr>
        <w:t>Przedmiar robót (zał. nr 5</w:t>
      </w:r>
      <w:r w:rsidR="00AB59DA" w:rsidRPr="00B93675">
        <w:rPr>
          <w:sz w:val="22"/>
          <w:szCs w:val="22"/>
          <w:lang w:val="pl-PL"/>
        </w:rPr>
        <w:t>)</w:t>
      </w:r>
      <w:r w:rsidR="005B3684" w:rsidRPr="00B93675">
        <w:rPr>
          <w:sz w:val="22"/>
          <w:szCs w:val="22"/>
          <w:lang w:val="pl-PL"/>
        </w:rPr>
        <w:t>.</w:t>
      </w:r>
    </w:p>
    <w:p w:rsidR="00D24B56" w:rsidRDefault="00D24B56" w:rsidP="00B93675">
      <w:pPr>
        <w:tabs>
          <w:tab w:val="left" w:pos="851"/>
        </w:tabs>
        <w:spacing w:line="276" w:lineRule="auto"/>
        <w:jc w:val="both"/>
        <w:rPr>
          <w:highlight w:val="yellow"/>
          <w:lang w:val="pl-PL"/>
        </w:rPr>
      </w:pPr>
    </w:p>
    <w:sectPr w:rsidR="00D24B56" w:rsidSect="00927E59">
      <w:headerReference w:type="even" r:id="rId11"/>
      <w:footerReference w:type="even" r:id="rId12"/>
      <w:footerReference w:type="default" r:id="rId13"/>
      <w:pgSz w:w="11906" w:h="16838"/>
      <w:pgMar w:top="851" w:right="1274" w:bottom="993"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7612" w:rsidRDefault="00E17612">
      <w:r>
        <w:separator/>
      </w:r>
    </w:p>
  </w:endnote>
  <w:endnote w:type="continuationSeparator" w:id="1">
    <w:p w:rsidR="00E17612" w:rsidRDefault="00E1761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Lucida Sans Unicode">
    <w:panose1 w:val="020B0602030504020204"/>
    <w:charset w:val="EE"/>
    <w:family w:val="swiss"/>
    <w:pitch w:val="variable"/>
    <w:sig w:usb0="80000AFF" w:usb1="0000396B" w:usb2="00000000" w:usb3="00000000" w:csb0="0000003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BE" w:rsidRDefault="00862922">
    <w:pPr>
      <w:pStyle w:val="Stopka"/>
      <w:framePr w:wrap="around" w:vAnchor="text" w:hAnchor="margin" w:xAlign="right" w:y="1"/>
      <w:rPr>
        <w:rStyle w:val="Numerstrony"/>
      </w:rPr>
    </w:pPr>
    <w:r>
      <w:rPr>
        <w:rStyle w:val="Numerstrony"/>
      </w:rPr>
      <w:fldChar w:fldCharType="begin"/>
    </w:r>
    <w:r w:rsidR="00F621BE">
      <w:rPr>
        <w:rStyle w:val="Numerstrony"/>
      </w:rPr>
      <w:instrText xml:space="preserve">PAGE  </w:instrText>
    </w:r>
    <w:r>
      <w:rPr>
        <w:rStyle w:val="Numerstrony"/>
      </w:rPr>
      <w:fldChar w:fldCharType="separate"/>
    </w:r>
    <w:r w:rsidR="00F621BE">
      <w:rPr>
        <w:rStyle w:val="Numerstrony"/>
        <w:noProof/>
      </w:rPr>
      <w:t>1</w:t>
    </w:r>
    <w:r>
      <w:rPr>
        <w:rStyle w:val="Numerstrony"/>
      </w:rPr>
      <w:fldChar w:fldCharType="end"/>
    </w:r>
  </w:p>
  <w:p w:rsidR="00F621BE" w:rsidRDefault="00F621BE">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BE" w:rsidRDefault="00F621BE">
    <w:pPr>
      <w:pStyle w:val="Stopka"/>
      <w:jc w:val="right"/>
      <w:rPr>
        <w:rFonts w:ascii="Cambria" w:hAnsi="Cambria"/>
        <w:sz w:val="16"/>
        <w:szCs w:val="16"/>
      </w:rPr>
    </w:pPr>
    <w:r>
      <w:rPr>
        <w:rFonts w:ascii="Cambria" w:hAnsi="Cambria"/>
        <w:sz w:val="16"/>
        <w:szCs w:val="16"/>
      </w:rPr>
      <w:t xml:space="preserve">str. </w:t>
    </w:r>
    <w:r w:rsidR="00862922">
      <w:rPr>
        <w:sz w:val="16"/>
        <w:szCs w:val="16"/>
      </w:rPr>
      <w:fldChar w:fldCharType="begin"/>
    </w:r>
    <w:r>
      <w:rPr>
        <w:sz w:val="16"/>
        <w:szCs w:val="16"/>
      </w:rPr>
      <w:instrText xml:space="preserve"> PAGE    \* MERGEFORMAT </w:instrText>
    </w:r>
    <w:r w:rsidR="00862922">
      <w:rPr>
        <w:sz w:val="16"/>
        <w:szCs w:val="16"/>
      </w:rPr>
      <w:fldChar w:fldCharType="separate"/>
    </w:r>
    <w:r w:rsidR="00502236" w:rsidRPr="00502236">
      <w:rPr>
        <w:rFonts w:ascii="Cambria" w:hAnsi="Cambria"/>
        <w:noProof/>
        <w:sz w:val="16"/>
        <w:szCs w:val="16"/>
      </w:rPr>
      <w:t>11</w:t>
    </w:r>
    <w:r w:rsidR="00862922">
      <w:rPr>
        <w:sz w:val="16"/>
        <w:szCs w:val="16"/>
      </w:rPr>
      <w:fldChar w:fldCharType="end"/>
    </w:r>
  </w:p>
  <w:p w:rsidR="00F621BE" w:rsidRDefault="00F621BE">
    <w:pPr>
      <w:pStyle w:val="Stopka"/>
      <w:ind w:right="360"/>
      <w:rPr>
        <w:lang w:val="pl-P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7612" w:rsidRDefault="00E17612">
      <w:r>
        <w:separator/>
      </w:r>
    </w:p>
  </w:footnote>
  <w:footnote w:type="continuationSeparator" w:id="1">
    <w:p w:rsidR="00E17612" w:rsidRDefault="00E176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BE" w:rsidRDefault="00862922">
    <w:pPr>
      <w:pStyle w:val="Nagwek"/>
      <w:framePr w:wrap="around" w:vAnchor="text" w:hAnchor="margin" w:xAlign="right" w:y="1"/>
      <w:rPr>
        <w:rStyle w:val="Numerstrony"/>
      </w:rPr>
    </w:pPr>
    <w:r>
      <w:rPr>
        <w:rStyle w:val="Numerstrony"/>
      </w:rPr>
      <w:fldChar w:fldCharType="begin"/>
    </w:r>
    <w:r w:rsidR="00F621BE">
      <w:rPr>
        <w:rStyle w:val="Numerstrony"/>
      </w:rPr>
      <w:instrText xml:space="preserve">PAGE  </w:instrText>
    </w:r>
    <w:r>
      <w:rPr>
        <w:rStyle w:val="Numerstrony"/>
      </w:rPr>
      <w:fldChar w:fldCharType="end"/>
    </w:r>
  </w:p>
  <w:p w:rsidR="00F621BE" w:rsidRDefault="00F621BE">
    <w:pPr>
      <w:pStyle w:val="Nagwek"/>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pPr>
    </w:lvl>
    <w:lvl w:ilvl="1">
      <w:start w:val="1"/>
      <w:numFmt w:val="bullet"/>
      <w:lvlText w:val=""/>
      <w:lvlJc w:val="left"/>
      <w:pPr>
        <w:tabs>
          <w:tab w:val="num" w:pos="1440"/>
        </w:tabs>
      </w:pPr>
      <w:rPr>
        <w:rFonts w:ascii="Symbol" w:hAnsi="Symbol"/>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
    <w:nsid w:val="00000002"/>
    <w:multiLevelType w:val="singleLevel"/>
    <w:tmpl w:val="00000002"/>
    <w:name w:val="WW8Num5"/>
    <w:lvl w:ilvl="0">
      <w:start w:val="1"/>
      <w:numFmt w:val="decimal"/>
      <w:lvlText w:val="%1)"/>
      <w:lvlJc w:val="left"/>
      <w:pPr>
        <w:tabs>
          <w:tab w:val="num" w:pos="720"/>
        </w:tabs>
      </w:pPr>
    </w:lvl>
  </w:abstractNum>
  <w:abstractNum w:abstractNumId="2">
    <w:nsid w:val="00000003"/>
    <w:multiLevelType w:val="singleLevel"/>
    <w:tmpl w:val="00000003"/>
    <w:name w:val="WW8Num6"/>
    <w:lvl w:ilvl="0">
      <w:start w:val="1"/>
      <w:numFmt w:val="decimal"/>
      <w:lvlText w:val="%1)"/>
      <w:lvlJc w:val="left"/>
      <w:pPr>
        <w:tabs>
          <w:tab w:val="num" w:pos="720"/>
        </w:tabs>
      </w:pPr>
    </w:lvl>
  </w:abstractNum>
  <w:abstractNum w:abstractNumId="3">
    <w:nsid w:val="00000004"/>
    <w:multiLevelType w:val="multilevel"/>
    <w:tmpl w:val="00000004"/>
    <w:name w:val="WW8Num4"/>
    <w:lvl w:ilvl="0">
      <w:start w:val="1"/>
      <w:numFmt w:val="bullet"/>
      <w:lvlText w:val="·"/>
      <w:lvlJc w:val="left"/>
      <w:pPr>
        <w:tabs>
          <w:tab w:val="num" w:pos="0"/>
        </w:tabs>
        <w:ind w:left="0" w:firstLine="0"/>
      </w:pPr>
      <w:rPr>
        <w:rFonts w:ascii="Symbol" w:hAnsi="Symbol"/>
        <w:color w:val="000000"/>
      </w:rPr>
    </w:lvl>
    <w:lvl w:ilvl="1">
      <w:start w:val="1"/>
      <w:numFmt w:val="bullet"/>
      <w:lvlText w:val="·"/>
      <w:lvlJc w:val="left"/>
      <w:pPr>
        <w:tabs>
          <w:tab w:val="num" w:pos="0"/>
        </w:tabs>
        <w:ind w:left="0" w:firstLine="0"/>
      </w:pPr>
      <w:rPr>
        <w:rFonts w:ascii="Symbol" w:hAnsi="Symbol"/>
        <w:color w:val="000000"/>
      </w:rPr>
    </w:lvl>
    <w:lvl w:ilvl="2">
      <w:start w:val="1"/>
      <w:numFmt w:val="bullet"/>
      <w:lvlText w:val="·"/>
      <w:lvlJc w:val="left"/>
      <w:pPr>
        <w:tabs>
          <w:tab w:val="num" w:pos="0"/>
        </w:tabs>
        <w:ind w:left="0" w:firstLine="0"/>
      </w:pPr>
      <w:rPr>
        <w:rFonts w:ascii="Symbol" w:hAnsi="Symbol"/>
        <w:color w:val="000000"/>
      </w:rPr>
    </w:lvl>
    <w:lvl w:ilvl="3">
      <w:start w:val="1"/>
      <w:numFmt w:val="bullet"/>
      <w:lvlText w:val="·"/>
      <w:lvlJc w:val="left"/>
      <w:pPr>
        <w:tabs>
          <w:tab w:val="num" w:pos="0"/>
        </w:tabs>
        <w:ind w:left="0" w:firstLine="0"/>
      </w:pPr>
      <w:rPr>
        <w:rFonts w:ascii="Symbol" w:hAnsi="Symbol"/>
        <w:color w:val="000000"/>
      </w:rPr>
    </w:lvl>
    <w:lvl w:ilvl="4">
      <w:start w:val="1"/>
      <w:numFmt w:val="bullet"/>
      <w:lvlText w:val="·"/>
      <w:lvlJc w:val="left"/>
      <w:pPr>
        <w:tabs>
          <w:tab w:val="num" w:pos="0"/>
        </w:tabs>
        <w:ind w:left="0" w:firstLine="0"/>
      </w:pPr>
      <w:rPr>
        <w:rFonts w:ascii="Symbol" w:hAnsi="Symbol"/>
        <w:color w:val="000000"/>
      </w:rPr>
    </w:lvl>
    <w:lvl w:ilvl="5">
      <w:start w:val="1"/>
      <w:numFmt w:val="bullet"/>
      <w:lvlText w:val="·"/>
      <w:lvlJc w:val="left"/>
      <w:pPr>
        <w:tabs>
          <w:tab w:val="num" w:pos="0"/>
        </w:tabs>
        <w:ind w:left="0" w:firstLine="0"/>
      </w:pPr>
      <w:rPr>
        <w:rFonts w:ascii="Symbol" w:hAnsi="Symbol"/>
        <w:color w:val="000000"/>
      </w:rPr>
    </w:lvl>
    <w:lvl w:ilvl="6">
      <w:start w:val="1"/>
      <w:numFmt w:val="bullet"/>
      <w:lvlText w:val="·"/>
      <w:lvlJc w:val="left"/>
      <w:pPr>
        <w:tabs>
          <w:tab w:val="num" w:pos="0"/>
        </w:tabs>
        <w:ind w:left="0" w:firstLine="0"/>
      </w:pPr>
      <w:rPr>
        <w:rFonts w:ascii="Symbol" w:hAnsi="Symbol"/>
        <w:color w:val="000000"/>
      </w:rPr>
    </w:lvl>
    <w:lvl w:ilvl="7">
      <w:start w:val="1"/>
      <w:numFmt w:val="bullet"/>
      <w:lvlText w:val="·"/>
      <w:lvlJc w:val="left"/>
      <w:pPr>
        <w:tabs>
          <w:tab w:val="num" w:pos="0"/>
        </w:tabs>
        <w:ind w:left="0" w:firstLine="0"/>
      </w:pPr>
      <w:rPr>
        <w:rFonts w:ascii="Symbol" w:hAnsi="Symbol"/>
        <w:color w:val="000000"/>
      </w:rPr>
    </w:lvl>
    <w:lvl w:ilvl="8">
      <w:start w:val="1"/>
      <w:numFmt w:val="bullet"/>
      <w:lvlText w:val="·"/>
      <w:lvlJc w:val="left"/>
      <w:pPr>
        <w:tabs>
          <w:tab w:val="num" w:pos="0"/>
        </w:tabs>
        <w:ind w:left="0" w:firstLine="0"/>
      </w:pPr>
      <w:rPr>
        <w:rFonts w:ascii="Symbol" w:hAnsi="Symbol"/>
        <w:color w:val="000000"/>
      </w:rPr>
    </w:lvl>
  </w:abstractNum>
  <w:abstractNum w:abstractNumId="4">
    <w:nsid w:val="00000006"/>
    <w:multiLevelType w:val="multilevel"/>
    <w:tmpl w:val="738C4DCA"/>
    <w:name w:val="WW8Num10"/>
    <w:lvl w:ilvl="0">
      <w:start w:val="4"/>
      <w:numFmt w:val="decimal"/>
      <w:lvlText w:val="%1."/>
      <w:lvlJc w:val="left"/>
      <w:pPr>
        <w:tabs>
          <w:tab w:val="num" w:pos="540"/>
        </w:tabs>
      </w:pPr>
    </w:lvl>
    <w:lvl w:ilvl="1">
      <w:start w:val="4"/>
      <w:numFmt w:val="bullet"/>
      <w:lvlText w:val="-"/>
      <w:lvlJc w:val="left"/>
      <w:pPr>
        <w:tabs>
          <w:tab w:val="num" w:pos="1260"/>
        </w:tabs>
      </w:pPr>
      <w:rPr>
        <w:rFonts w:ascii="Times New Roman" w:hAnsi="Times New Roman" w:cs="Times New Roman"/>
      </w:rPr>
    </w:lvl>
    <w:lvl w:ilvl="2">
      <w:start w:val="4"/>
      <w:numFmt w:val="decimal"/>
      <w:lvlText w:val="%3."/>
      <w:lvlJc w:val="left"/>
      <w:pPr>
        <w:tabs>
          <w:tab w:val="num" w:pos="2160"/>
        </w:tabs>
      </w:pPr>
    </w:lvl>
    <w:lvl w:ilvl="3">
      <w:start w:val="6"/>
      <w:numFmt w:val="decimal"/>
      <w:lvlText w:val="%4)"/>
      <w:lvlJc w:val="left"/>
      <w:pPr>
        <w:tabs>
          <w:tab w:val="num" w:pos="2700"/>
        </w:tabs>
      </w:pPr>
      <w:rPr>
        <w:rFonts w:ascii="Arial" w:hAnsi="Arial" w:cs="Arial"/>
        <w:color w:val="000000"/>
        <w:sz w:val="22"/>
      </w:rPr>
    </w:lvl>
    <w:lvl w:ilvl="4">
      <w:start w:val="1"/>
      <w:numFmt w:val="lowerLetter"/>
      <w:lvlText w:val="%5."/>
      <w:lvlJc w:val="left"/>
      <w:pPr>
        <w:tabs>
          <w:tab w:val="num" w:pos="3420"/>
        </w:tabs>
      </w:pPr>
    </w:lvl>
    <w:lvl w:ilvl="5">
      <w:start w:val="1"/>
      <w:numFmt w:val="lowerRoman"/>
      <w:lvlText w:val="%6."/>
      <w:lvlJc w:val="right"/>
      <w:pPr>
        <w:tabs>
          <w:tab w:val="num" w:pos="4140"/>
        </w:tabs>
      </w:pPr>
    </w:lvl>
    <w:lvl w:ilvl="6">
      <w:start w:val="1"/>
      <w:numFmt w:val="decimal"/>
      <w:lvlText w:val="%7."/>
      <w:lvlJc w:val="left"/>
      <w:pPr>
        <w:tabs>
          <w:tab w:val="num" w:pos="4860"/>
        </w:tabs>
      </w:pPr>
    </w:lvl>
    <w:lvl w:ilvl="7">
      <w:start w:val="1"/>
      <w:numFmt w:val="lowerLetter"/>
      <w:lvlText w:val="%8."/>
      <w:lvlJc w:val="left"/>
      <w:pPr>
        <w:tabs>
          <w:tab w:val="num" w:pos="5580"/>
        </w:tabs>
      </w:pPr>
    </w:lvl>
    <w:lvl w:ilvl="8">
      <w:start w:val="1"/>
      <w:numFmt w:val="lowerRoman"/>
      <w:lvlText w:val="%9."/>
      <w:lvlJc w:val="right"/>
      <w:pPr>
        <w:tabs>
          <w:tab w:val="num" w:pos="6300"/>
        </w:tabs>
      </w:pPr>
    </w:lvl>
  </w:abstractNum>
  <w:abstractNum w:abstractNumId="5">
    <w:nsid w:val="0894382C"/>
    <w:multiLevelType w:val="hybridMultilevel"/>
    <w:tmpl w:val="9BDE2DE8"/>
    <w:lvl w:ilvl="0" w:tplc="A9DCF568">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BA558ED"/>
    <w:multiLevelType w:val="hybridMultilevel"/>
    <w:tmpl w:val="A0567BBA"/>
    <w:lvl w:ilvl="0" w:tplc="0ACCA834">
      <w:start w:val="1"/>
      <w:numFmt w:val="decimal"/>
      <w:lvlText w:val="%1)"/>
      <w:lvlJc w:val="left"/>
      <w:pPr>
        <w:ind w:left="644" w:hanging="360"/>
      </w:pPr>
      <w:rPr>
        <w:rFonts w:hint="default"/>
      </w:rPr>
    </w:lvl>
    <w:lvl w:ilvl="1" w:tplc="3D240ACE">
      <w:start w:val="1"/>
      <w:numFmt w:val="decimal"/>
      <w:lvlText w:val="%2."/>
      <w:lvlJc w:val="left"/>
      <w:pPr>
        <w:ind w:left="1423" w:hanging="360"/>
      </w:pPr>
      <w:rPr>
        <w:rFonts w:ascii="Times New Roman" w:eastAsia="Times New Roman" w:hAnsi="Times New Roman" w:cs="Times New Roman"/>
      </w:rPr>
    </w:lvl>
    <w:lvl w:ilvl="2" w:tplc="74DA54F8">
      <w:start w:val="1"/>
      <w:numFmt w:val="decimal"/>
      <w:lvlText w:val="%3)"/>
      <w:lvlJc w:val="left"/>
      <w:pPr>
        <w:ind w:left="2323" w:hanging="360"/>
      </w:pPr>
      <w:rPr>
        <w:rFonts w:hint="default"/>
      </w:rPr>
    </w:lvl>
    <w:lvl w:ilvl="3" w:tplc="0415000F">
      <w:start w:val="1"/>
      <w:numFmt w:val="decimal"/>
      <w:lvlText w:val="%4."/>
      <w:lvlJc w:val="left"/>
      <w:pPr>
        <w:ind w:left="502" w:hanging="360"/>
      </w:pPr>
    </w:lvl>
    <w:lvl w:ilvl="4" w:tplc="04150019">
      <w:start w:val="1"/>
      <w:numFmt w:val="lowerLetter"/>
      <w:lvlText w:val="%5."/>
      <w:lvlJc w:val="left"/>
      <w:pPr>
        <w:ind w:left="3583" w:hanging="360"/>
      </w:pPr>
    </w:lvl>
    <w:lvl w:ilvl="5" w:tplc="0415001B">
      <w:start w:val="1"/>
      <w:numFmt w:val="lowerRoman"/>
      <w:lvlText w:val="%6."/>
      <w:lvlJc w:val="right"/>
      <w:pPr>
        <w:ind w:left="4303" w:hanging="180"/>
      </w:pPr>
    </w:lvl>
    <w:lvl w:ilvl="6" w:tplc="0415000F" w:tentative="1">
      <w:start w:val="1"/>
      <w:numFmt w:val="decimal"/>
      <w:lvlText w:val="%7."/>
      <w:lvlJc w:val="left"/>
      <w:pPr>
        <w:ind w:left="5023" w:hanging="360"/>
      </w:pPr>
    </w:lvl>
    <w:lvl w:ilvl="7" w:tplc="04150019" w:tentative="1">
      <w:start w:val="1"/>
      <w:numFmt w:val="lowerLetter"/>
      <w:lvlText w:val="%8."/>
      <w:lvlJc w:val="left"/>
      <w:pPr>
        <w:ind w:left="5743" w:hanging="360"/>
      </w:pPr>
    </w:lvl>
    <w:lvl w:ilvl="8" w:tplc="0415001B" w:tentative="1">
      <w:start w:val="1"/>
      <w:numFmt w:val="lowerRoman"/>
      <w:lvlText w:val="%9."/>
      <w:lvlJc w:val="right"/>
      <w:pPr>
        <w:ind w:left="6463" w:hanging="180"/>
      </w:pPr>
    </w:lvl>
  </w:abstractNum>
  <w:abstractNum w:abstractNumId="7">
    <w:nsid w:val="0EE05A92"/>
    <w:multiLevelType w:val="hybridMultilevel"/>
    <w:tmpl w:val="645E0A92"/>
    <w:lvl w:ilvl="0" w:tplc="F90E2C1E">
      <w:start w:val="1"/>
      <w:numFmt w:val="decimal"/>
      <w:lvlText w:val="%1)"/>
      <w:lvlJc w:val="left"/>
      <w:pPr>
        <w:tabs>
          <w:tab w:val="num" w:pos="340"/>
        </w:tabs>
        <w:ind w:left="340" w:hanging="56"/>
      </w:pPr>
      <w:rPr>
        <w:rFonts w:hint="default"/>
        <w:b/>
        <w:i w:val="0"/>
      </w:rPr>
    </w:lvl>
    <w:lvl w:ilvl="1" w:tplc="EF182CA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03D14DC"/>
    <w:multiLevelType w:val="hybridMultilevel"/>
    <w:tmpl w:val="598A8ED2"/>
    <w:lvl w:ilvl="0" w:tplc="A1D29384">
      <w:start w:val="1"/>
      <w:numFmt w:val="ordinal"/>
      <w:lvlText w:val="%1)"/>
      <w:lvlJc w:val="left"/>
      <w:pPr>
        <w:tabs>
          <w:tab w:val="num" w:pos="720"/>
        </w:tabs>
        <w:ind w:left="72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1556459C"/>
    <w:multiLevelType w:val="hybridMultilevel"/>
    <w:tmpl w:val="F87C656E"/>
    <w:lvl w:ilvl="0" w:tplc="9CEEF528">
      <w:start w:val="1"/>
      <w:numFmt w:val="decimal"/>
      <w:lvlText w:val="%1)"/>
      <w:lvlJc w:val="left"/>
      <w:pPr>
        <w:ind w:left="1070" w:hanging="360"/>
      </w:pPr>
      <w:rPr>
        <w:rFonts w:hint="default"/>
        <w:b w:val="0"/>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nsid w:val="18802F2A"/>
    <w:multiLevelType w:val="singleLevel"/>
    <w:tmpl w:val="4E569D8A"/>
    <w:lvl w:ilvl="0">
      <w:start w:val="1"/>
      <w:numFmt w:val="decimal"/>
      <w:lvlText w:val="%1)"/>
      <w:legacy w:legacy="1" w:legacySpace="0" w:legacyIndent="254"/>
      <w:lvlJc w:val="left"/>
      <w:rPr>
        <w:rFonts w:ascii="Times New Roman" w:hAnsi="Times New Roman" w:cs="Times New Roman" w:hint="default"/>
      </w:rPr>
    </w:lvl>
  </w:abstractNum>
  <w:abstractNum w:abstractNumId="11">
    <w:nsid w:val="21502BFA"/>
    <w:multiLevelType w:val="hybridMultilevel"/>
    <w:tmpl w:val="4454ACD8"/>
    <w:lvl w:ilvl="0" w:tplc="04150011">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01">
      <w:start w:val="1"/>
      <w:numFmt w:val="bullet"/>
      <w:lvlText w:val=""/>
      <w:lvlJc w:val="left"/>
      <w:pPr>
        <w:tabs>
          <w:tab w:val="num" w:pos="2340"/>
        </w:tabs>
        <w:ind w:left="2340" w:hanging="360"/>
      </w:pPr>
      <w:rPr>
        <w:rFonts w:ascii="Symbol" w:hAnsi="Symbol" w:cs="Symbol"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nsid w:val="23C2713E"/>
    <w:multiLevelType w:val="hybridMultilevel"/>
    <w:tmpl w:val="CCCAE022"/>
    <w:lvl w:ilvl="0" w:tplc="262A70B8">
      <w:start w:val="1"/>
      <w:numFmt w:val="decimal"/>
      <w:lvlText w:val="%1)"/>
      <w:lvlJc w:val="left"/>
      <w:pPr>
        <w:tabs>
          <w:tab w:val="num" w:pos="-141"/>
        </w:tabs>
        <w:ind w:left="953" w:hanging="669"/>
      </w:pPr>
      <w:rPr>
        <w:rFonts w:hint="default"/>
      </w:rPr>
    </w:lvl>
    <w:lvl w:ilvl="1" w:tplc="17DCD2C2">
      <w:start w:val="2"/>
      <w:numFmt w:val="upperRoman"/>
      <w:lvlText w:val="%2."/>
      <w:lvlJc w:val="left"/>
      <w:pPr>
        <w:tabs>
          <w:tab w:val="num" w:pos="1860"/>
        </w:tabs>
        <w:ind w:left="1860" w:hanging="780"/>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2A301E8B"/>
    <w:multiLevelType w:val="hybridMultilevel"/>
    <w:tmpl w:val="CF3821CA"/>
    <w:lvl w:ilvl="0" w:tplc="46A81CA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BC90139"/>
    <w:multiLevelType w:val="hybridMultilevel"/>
    <w:tmpl w:val="9D4CEA92"/>
    <w:lvl w:ilvl="0" w:tplc="BFF0019C">
      <w:start w:val="1"/>
      <w:numFmt w:val="decimal"/>
      <w:lvlText w:val="%1)"/>
      <w:lvlJc w:val="left"/>
      <w:pPr>
        <w:tabs>
          <w:tab w:val="num" w:pos="1070"/>
        </w:tabs>
        <w:ind w:left="1070" w:hanging="360"/>
      </w:pPr>
      <w:rPr>
        <w:rFonts w:hint="default"/>
      </w:rPr>
    </w:lvl>
    <w:lvl w:ilvl="1" w:tplc="04150019">
      <w:start w:val="3"/>
      <w:numFmt w:val="decimal"/>
      <w:lvlText w:val="%2."/>
      <w:lvlJc w:val="left"/>
      <w:pPr>
        <w:tabs>
          <w:tab w:val="num" w:pos="1790"/>
        </w:tabs>
        <w:ind w:left="1790" w:hanging="360"/>
      </w:pPr>
      <w:rPr>
        <w:rFonts w:hint="default"/>
        <w:b/>
        <w:bCs/>
      </w:rPr>
    </w:lvl>
    <w:lvl w:ilvl="2" w:tplc="0415001B">
      <w:start w:val="1"/>
      <w:numFmt w:val="lowerRoman"/>
      <w:lvlText w:val="%3."/>
      <w:lvlJc w:val="right"/>
      <w:pPr>
        <w:tabs>
          <w:tab w:val="num" w:pos="2510"/>
        </w:tabs>
        <w:ind w:left="2510" w:hanging="180"/>
      </w:pPr>
    </w:lvl>
    <w:lvl w:ilvl="3" w:tplc="0415000F">
      <w:start w:val="1"/>
      <w:numFmt w:val="decimal"/>
      <w:lvlText w:val="%4."/>
      <w:lvlJc w:val="left"/>
      <w:pPr>
        <w:tabs>
          <w:tab w:val="num" w:pos="644"/>
        </w:tabs>
        <w:ind w:left="644" w:hanging="360"/>
      </w:pPr>
    </w:lvl>
    <w:lvl w:ilvl="4" w:tplc="04150019">
      <w:start w:val="1"/>
      <w:numFmt w:val="lowerLetter"/>
      <w:lvlText w:val="%5."/>
      <w:lvlJc w:val="left"/>
      <w:pPr>
        <w:tabs>
          <w:tab w:val="num" w:pos="3950"/>
        </w:tabs>
        <w:ind w:left="3950" w:hanging="360"/>
      </w:pPr>
    </w:lvl>
    <w:lvl w:ilvl="5" w:tplc="0415001B">
      <w:start w:val="1"/>
      <w:numFmt w:val="lowerRoman"/>
      <w:lvlText w:val="%6."/>
      <w:lvlJc w:val="right"/>
      <w:pPr>
        <w:tabs>
          <w:tab w:val="num" w:pos="4670"/>
        </w:tabs>
        <w:ind w:left="4670" w:hanging="180"/>
      </w:pPr>
    </w:lvl>
    <w:lvl w:ilvl="6" w:tplc="0415000F">
      <w:start w:val="1"/>
      <w:numFmt w:val="decimal"/>
      <w:lvlText w:val="%7."/>
      <w:lvlJc w:val="left"/>
      <w:pPr>
        <w:tabs>
          <w:tab w:val="num" w:pos="5390"/>
        </w:tabs>
        <w:ind w:left="5390" w:hanging="360"/>
      </w:pPr>
    </w:lvl>
    <w:lvl w:ilvl="7" w:tplc="04150019">
      <w:start w:val="1"/>
      <w:numFmt w:val="lowerLetter"/>
      <w:lvlText w:val="%8."/>
      <w:lvlJc w:val="left"/>
      <w:pPr>
        <w:tabs>
          <w:tab w:val="num" w:pos="6110"/>
        </w:tabs>
        <w:ind w:left="6110" w:hanging="360"/>
      </w:pPr>
    </w:lvl>
    <w:lvl w:ilvl="8" w:tplc="0415001B">
      <w:start w:val="1"/>
      <w:numFmt w:val="lowerRoman"/>
      <w:lvlText w:val="%9."/>
      <w:lvlJc w:val="right"/>
      <w:pPr>
        <w:tabs>
          <w:tab w:val="num" w:pos="6830"/>
        </w:tabs>
        <w:ind w:left="6830" w:hanging="180"/>
      </w:pPr>
    </w:lvl>
  </w:abstractNum>
  <w:abstractNum w:abstractNumId="15">
    <w:nsid w:val="2BE953ED"/>
    <w:multiLevelType w:val="hybridMultilevel"/>
    <w:tmpl w:val="E064E342"/>
    <w:lvl w:ilvl="0" w:tplc="A6DA974A">
      <w:start w:val="1"/>
      <w:numFmt w:val="decimal"/>
      <w:lvlText w:val="%1."/>
      <w:lvlJc w:val="left"/>
      <w:pPr>
        <w:tabs>
          <w:tab w:val="num" w:pos="340"/>
        </w:tabs>
        <w:ind w:left="340" w:hanging="56"/>
      </w:pPr>
      <w:rPr>
        <w:rFonts w:hint="default"/>
        <w:b/>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2C8353DC"/>
    <w:multiLevelType w:val="hybridMultilevel"/>
    <w:tmpl w:val="598A8ED2"/>
    <w:lvl w:ilvl="0" w:tplc="A1D29384">
      <w:start w:val="1"/>
      <w:numFmt w:val="ordinal"/>
      <w:lvlText w:val="%1)"/>
      <w:lvlJc w:val="left"/>
      <w:pPr>
        <w:tabs>
          <w:tab w:val="num" w:pos="720"/>
        </w:tabs>
        <w:ind w:left="72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3D977DA4"/>
    <w:multiLevelType w:val="hybridMultilevel"/>
    <w:tmpl w:val="6208287E"/>
    <w:lvl w:ilvl="0" w:tplc="FFFFFFFF">
      <w:start w:val="1"/>
      <w:numFmt w:val="decimal"/>
      <w:lvlText w:val="%1."/>
      <w:lvlJc w:val="left"/>
      <w:pPr>
        <w:tabs>
          <w:tab w:val="num" w:pos="785"/>
        </w:tabs>
        <w:ind w:left="785" w:hanging="360"/>
      </w:pPr>
    </w:lvl>
    <w:lvl w:ilvl="1" w:tplc="FFFFFFFF">
      <w:start w:val="1"/>
      <w:numFmt w:val="lowerLetter"/>
      <w:lvlText w:val="%2)"/>
      <w:lvlJc w:val="left"/>
      <w:pPr>
        <w:tabs>
          <w:tab w:val="num" w:pos="1505"/>
        </w:tabs>
        <w:ind w:left="1505" w:hanging="360"/>
      </w:pPr>
      <w:rPr>
        <w:rFonts w:hint="default"/>
      </w:rPr>
    </w:lvl>
    <w:lvl w:ilvl="2" w:tplc="E8F219BE">
      <w:start w:val="1"/>
      <w:numFmt w:val="decimal"/>
      <w:lvlText w:val="%3)"/>
      <w:lvlJc w:val="left"/>
      <w:pPr>
        <w:tabs>
          <w:tab w:val="num" w:pos="2405"/>
        </w:tabs>
        <w:ind w:left="2405" w:hanging="360"/>
      </w:pPr>
      <w:rPr>
        <w:rFonts w:hint="default"/>
        <w:i w:val="0"/>
      </w:rPr>
    </w:lvl>
    <w:lvl w:ilvl="3" w:tplc="FFFFFFFF" w:tentative="1">
      <w:start w:val="1"/>
      <w:numFmt w:val="decimal"/>
      <w:lvlText w:val="%4."/>
      <w:lvlJc w:val="left"/>
      <w:pPr>
        <w:tabs>
          <w:tab w:val="num" w:pos="2945"/>
        </w:tabs>
        <w:ind w:left="2945" w:hanging="360"/>
      </w:pPr>
    </w:lvl>
    <w:lvl w:ilvl="4" w:tplc="FFFFFFFF" w:tentative="1">
      <w:start w:val="1"/>
      <w:numFmt w:val="lowerLetter"/>
      <w:lvlText w:val="%5."/>
      <w:lvlJc w:val="left"/>
      <w:pPr>
        <w:tabs>
          <w:tab w:val="num" w:pos="3665"/>
        </w:tabs>
        <w:ind w:left="3665" w:hanging="360"/>
      </w:pPr>
    </w:lvl>
    <w:lvl w:ilvl="5" w:tplc="FFFFFFFF" w:tentative="1">
      <w:start w:val="1"/>
      <w:numFmt w:val="lowerRoman"/>
      <w:lvlText w:val="%6."/>
      <w:lvlJc w:val="right"/>
      <w:pPr>
        <w:tabs>
          <w:tab w:val="num" w:pos="4385"/>
        </w:tabs>
        <w:ind w:left="4385" w:hanging="180"/>
      </w:pPr>
    </w:lvl>
    <w:lvl w:ilvl="6" w:tplc="FFFFFFFF" w:tentative="1">
      <w:start w:val="1"/>
      <w:numFmt w:val="decimal"/>
      <w:lvlText w:val="%7."/>
      <w:lvlJc w:val="left"/>
      <w:pPr>
        <w:tabs>
          <w:tab w:val="num" w:pos="5105"/>
        </w:tabs>
        <w:ind w:left="5105" w:hanging="360"/>
      </w:pPr>
    </w:lvl>
    <w:lvl w:ilvl="7" w:tplc="FFFFFFFF" w:tentative="1">
      <w:start w:val="1"/>
      <w:numFmt w:val="lowerLetter"/>
      <w:lvlText w:val="%8."/>
      <w:lvlJc w:val="left"/>
      <w:pPr>
        <w:tabs>
          <w:tab w:val="num" w:pos="5825"/>
        </w:tabs>
        <w:ind w:left="5825" w:hanging="360"/>
      </w:pPr>
    </w:lvl>
    <w:lvl w:ilvl="8" w:tplc="FFFFFFFF" w:tentative="1">
      <w:start w:val="1"/>
      <w:numFmt w:val="lowerRoman"/>
      <w:lvlText w:val="%9."/>
      <w:lvlJc w:val="right"/>
      <w:pPr>
        <w:tabs>
          <w:tab w:val="num" w:pos="6545"/>
        </w:tabs>
        <w:ind w:left="6545" w:hanging="180"/>
      </w:pPr>
    </w:lvl>
  </w:abstractNum>
  <w:abstractNum w:abstractNumId="18">
    <w:nsid w:val="40497E54"/>
    <w:multiLevelType w:val="hybridMultilevel"/>
    <w:tmpl w:val="F87C656E"/>
    <w:lvl w:ilvl="0" w:tplc="9CEEF528">
      <w:start w:val="1"/>
      <w:numFmt w:val="decimal"/>
      <w:lvlText w:val="%1)"/>
      <w:lvlJc w:val="left"/>
      <w:pPr>
        <w:ind w:left="1070" w:hanging="360"/>
      </w:pPr>
      <w:rPr>
        <w:rFonts w:hint="default"/>
        <w:b w:val="0"/>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nsid w:val="44372F33"/>
    <w:multiLevelType w:val="hybridMultilevel"/>
    <w:tmpl w:val="C3ECCBDA"/>
    <w:lvl w:ilvl="0" w:tplc="8C503A0E">
      <w:start w:val="5"/>
      <w:numFmt w:val="decimal"/>
      <w:lvlText w:val="%1)"/>
      <w:lvlJc w:val="left"/>
      <w:pPr>
        <w:tabs>
          <w:tab w:val="num" w:pos="1140"/>
        </w:tabs>
        <w:ind w:left="11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4BC92554"/>
    <w:multiLevelType w:val="hybridMultilevel"/>
    <w:tmpl w:val="BA14325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5429648A"/>
    <w:multiLevelType w:val="hybridMultilevel"/>
    <w:tmpl w:val="17BE3B9C"/>
    <w:lvl w:ilvl="0" w:tplc="BC6ADA92">
      <w:start w:val="1"/>
      <w:numFmt w:val="decimal"/>
      <w:lvlText w:val="%1."/>
      <w:lvlJc w:val="left"/>
      <w:pPr>
        <w:tabs>
          <w:tab w:val="num" w:pos="340"/>
        </w:tabs>
        <w:ind w:left="340" w:hanging="56"/>
      </w:pPr>
      <w:rPr>
        <w:rFonts w:hint="default"/>
      </w:rPr>
    </w:lvl>
    <w:lvl w:ilvl="1" w:tplc="7B26FE18">
      <w:start w:val="1"/>
      <w:numFmt w:val="decimal"/>
      <w:lvlText w:val="%2."/>
      <w:lvlJc w:val="left"/>
      <w:pPr>
        <w:tabs>
          <w:tab w:val="num" w:pos="902"/>
        </w:tabs>
        <w:ind w:left="902" w:hanging="363"/>
      </w:pPr>
      <w:rPr>
        <w:rFonts w:ascii="Times New Roman" w:eastAsia="Times New Roman" w:hAnsi="Times New Roman" w:cs="Times New Roman"/>
      </w:rPr>
    </w:lvl>
    <w:lvl w:ilvl="2" w:tplc="0415001B" w:tentative="1">
      <w:start w:val="1"/>
      <w:numFmt w:val="lowerRoman"/>
      <w:lvlText w:val="%3."/>
      <w:lvlJc w:val="right"/>
      <w:pPr>
        <w:tabs>
          <w:tab w:val="num" w:pos="2280"/>
        </w:tabs>
        <w:ind w:left="2280" w:hanging="180"/>
      </w:pPr>
    </w:lvl>
    <w:lvl w:ilvl="3" w:tplc="0415000F">
      <w:start w:val="1"/>
      <w:numFmt w:val="decimal"/>
      <w:lvlText w:val="%4."/>
      <w:lvlJc w:val="left"/>
      <w:pPr>
        <w:tabs>
          <w:tab w:val="num" w:pos="3000"/>
        </w:tabs>
        <w:ind w:left="3000" w:hanging="360"/>
      </w:pPr>
    </w:lvl>
    <w:lvl w:ilvl="4" w:tplc="04150019" w:tentative="1">
      <w:start w:val="1"/>
      <w:numFmt w:val="lowerLetter"/>
      <w:lvlText w:val="%5."/>
      <w:lvlJc w:val="left"/>
      <w:pPr>
        <w:tabs>
          <w:tab w:val="num" w:pos="3720"/>
        </w:tabs>
        <w:ind w:left="3720" w:hanging="360"/>
      </w:pPr>
    </w:lvl>
    <w:lvl w:ilvl="5" w:tplc="0415001B" w:tentative="1">
      <w:start w:val="1"/>
      <w:numFmt w:val="lowerRoman"/>
      <w:lvlText w:val="%6."/>
      <w:lvlJc w:val="right"/>
      <w:pPr>
        <w:tabs>
          <w:tab w:val="num" w:pos="4440"/>
        </w:tabs>
        <w:ind w:left="4440" w:hanging="180"/>
      </w:pPr>
    </w:lvl>
    <w:lvl w:ilvl="6" w:tplc="0415000F" w:tentative="1">
      <w:start w:val="1"/>
      <w:numFmt w:val="decimal"/>
      <w:lvlText w:val="%7."/>
      <w:lvlJc w:val="left"/>
      <w:pPr>
        <w:tabs>
          <w:tab w:val="num" w:pos="5160"/>
        </w:tabs>
        <w:ind w:left="5160" w:hanging="360"/>
      </w:pPr>
    </w:lvl>
    <w:lvl w:ilvl="7" w:tplc="04150019" w:tentative="1">
      <w:start w:val="1"/>
      <w:numFmt w:val="lowerLetter"/>
      <w:lvlText w:val="%8."/>
      <w:lvlJc w:val="left"/>
      <w:pPr>
        <w:tabs>
          <w:tab w:val="num" w:pos="5880"/>
        </w:tabs>
        <w:ind w:left="5880" w:hanging="360"/>
      </w:pPr>
    </w:lvl>
    <w:lvl w:ilvl="8" w:tplc="0415001B" w:tentative="1">
      <w:start w:val="1"/>
      <w:numFmt w:val="lowerRoman"/>
      <w:lvlText w:val="%9."/>
      <w:lvlJc w:val="right"/>
      <w:pPr>
        <w:tabs>
          <w:tab w:val="num" w:pos="6600"/>
        </w:tabs>
        <w:ind w:left="6600" w:hanging="180"/>
      </w:pPr>
    </w:lvl>
  </w:abstractNum>
  <w:abstractNum w:abstractNumId="22">
    <w:nsid w:val="5C2A09BF"/>
    <w:multiLevelType w:val="hybridMultilevel"/>
    <w:tmpl w:val="43B6157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nsid w:val="5C573690"/>
    <w:multiLevelType w:val="hybridMultilevel"/>
    <w:tmpl w:val="C4267204"/>
    <w:lvl w:ilvl="0" w:tplc="93C0C6B8">
      <w:start w:val="1"/>
      <w:numFmt w:val="decimal"/>
      <w:lvlText w:val="%1)"/>
      <w:lvlJc w:val="left"/>
      <w:pPr>
        <w:tabs>
          <w:tab w:val="num" w:pos="1440"/>
        </w:tabs>
        <w:ind w:left="1440" w:hanging="360"/>
      </w:pPr>
      <w:rPr>
        <w:rFonts w:hint="default"/>
        <w:b w:val="0"/>
        <w:i w:val="0"/>
        <w:sz w:val="22"/>
      </w:rPr>
    </w:lvl>
    <w:lvl w:ilvl="1" w:tplc="E4AE78B4"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5CF917B4"/>
    <w:multiLevelType w:val="hybridMultilevel"/>
    <w:tmpl w:val="518E10B6"/>
    <w:lvl w:ilvl="0" w:tplc="0415000F">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D752D01"/>
    <w:multiLevelType w:val="hybridMultilevel"/>
    <w:tmpl w:val="611E4B64"/>
    <w:lvl w:ilvl="0" w:tplc="A13CEB48">
      <w:start w:val="1"/>
      <w:numFmt w:val="decimal"/>
      <w:lvlText w:val="%1."/>
      <w:lvlJc w:val="left"/>
      <w:pPr>
        <w:tabs>
          <w:tab w:val="num" w:pos="360"/>
        </w:tabs>
        <w:ind w:left="360" w:hanging="360"/>
      </w:pPr>
      <w:rPr>
        <w:rFonts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60160172"/>
    <w:multiLevelType w:val="hybridMultilevel"/>
    <w:tmpl w:val="1C567CFA"/>
    <w:lvl w:ilvl="0" w:tplc="1B76D7DC">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900"/>
        </w:tabs>
        <w:ind w:left="900" w:hanging="360"/>
      </w:p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27">
    <w:nsid w:val="639E6C36"/>
    <w:multiLevelType w:val="hybridMultilevel"/>
    <w:tmpl w:val="C73E16A6"/>
    <w:lvl w:ilvl="0" w:tplc="B386C1B6">
      <w:start w:val="1"/>
      <w:numFmt w:val="decimal"/>
      <w:lvlText w:val="%1."/>
      <w:lvlJc w:val="left"/>
      <w:pPr>
        <w:ind w:left="644" w:hanging="360"/>
      </w:pPr>
      <w:rPr>
        <w:rFonts w:hint="default"/>
      </w:rPr>
    </w:lvl>
    <w:lvl w:ilvl="1" w:tplc="3D240ACE">
      <w:start w:val="1"/>
      <w:numFmt w:val="decimal"/>
      <w:lvlText w:val="%2."/>
      <w:lvlJc w:val="left"/>
      <w:pPr>
        <w:ind w:left="1423" w:hanging="360"/>
      </w:pPr>
      <w:rPr>
        <w:rFonts w:ascii="Times New Roman" w:eastAsia="Times New Roman" w:hAnsi="Times New Roman" w:cs="Times New Roman"/>
      </w:rPr>
    </w:lvl>
    <w:lvl w:ilvl="2" w:tplc="74DA54F8">
      <w:start w:val="1"/>
      <w:numFmt w:val="decimal"/>
      <w:lvlText w:val="%3)"/>
      <w:lvlJc w:val="left"/>
      <w:pPr>
        <w:ind w:left="2323" w:hanging="360"/>
      </w:pPr>
      <w:rPr>
        <w:rFonts w:hint="default"/>
      </w:rPr>
    </w:lvl>
    <w:lvl w:ilvl="3" w:tplc="32705ED0">
      <w:start w:val="1"/>
      <w:numFmt w:val="decimal"/>
      <w:lvlText w:val="%4."/>
      <w:lvlJc w:val="left"/>
      <w:pPr>
        <w:ind w:left="502" w:hanging="360"/>
      </w:pPr>
      <w:rPr>
        <w:color w:val="auto"/>
      </w:rPr>
    </w:lvl>
    <w:lvl w:ilvl="4" w:tplc="04150019">
      <w:start w:val="1"/>
      <w:numFmt w:val="lowerLetter"/>
      <w:lvlText w:val="%5."/>
      <w:lvlJc w:val="left"/>
      <w:pPr>
        <w:ind w:left="3583" w:hanging="360"/>
      </w:pPr>
    </w:lvl>
    <w:lvl w:ilvl="5" w:tplc="0415001B">
      <w:start w:val="1"/>
      <w:numFmt w:val="lowerRoman"/>
      <w:lvlText w:val="%6."/>
      <w:lvlJc w:val="right"/>
      <w:pPr>
        <w:ind w:left="4303" w:hanging="180"/>
      </w:pPr>
    </w:lvl>
    <w:lvl w:ilvl="6" w:tplc="0415000F" w:tentative="1">
      <w:start w:val="1"/>
      <w:numFmt w:val="decimal"/>
      <w:lvlText w:val="%7."/>
      <w:lvlJc w:val="left"/>
      <w:pPr>
        <w:ind w:left="5023" w:hanging="360"/>
      </w:pPr>
    </w:lvl>
    <w:lvl w:ilvl="7" w:tplc="04150019" w:tentative="1">
      <w:start w:val="1"/>
      <w:numFmt w:val="lowerLetter"/>
      <w:lvlText w:val="%8."/>
      <w:lvlJc w:val="left"/>
      <w:pPr>
        <w:ind w:left="5743" w:hanging="360"/>
      </w:pPr>
    </w:lvl>
    <w:lvl w:ilvl="8" w:tplc="0415001B" w:tentative="1">
      <w:start w:val="1"/>
      <w:numFmt w:val="lowerRoman"/>
      <w:lvlText w:val="%9."/>
      <w:lvlJc w:val="right"/>
      <w:pPr>
        <w:ind w:left="6463" w:hanging="180"/>
      </w:pPr>
    </w:lvl>
  </w:abstractNum>
  <w:abstractNum w:abstractNumId="28">
    <w:nsid w:val="67DD544E"/>
    <w:multiLevelType w:val="hybridMultilevel"/>
    <w:tmpl w:val="C4EE9522"/>
    <w:lvl w:ilvl="0" w:tplc="C53E9630">
      <w:start w:val="1"/>
      <w:numFmt w:val="decimal"/>
      <w:lvlText w:val="%1)"/>
      <w:lvlJc w:val="left"/>
      <w:pPr>
        <w:ind w:left="720" w:hanging="360"/>
      </w:pPr>
      <w:rPr>
        <w:rFonts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E590AD7"/>
    <w:multiLevelType w:val="hybridMultilevel"/>
    <w:tmpl w:val="4294754C"/>
    <w:lvl w:ilvl="0" w:tplc="0ACCA834">
      <w:start w:val="1"/>
      <w:numFmt w:val="decimal"/>
      <w:lvlText w:val="%1)"/>
      <w:lvlJc w:val="left"/>
      <w:pPr>
        <w:tabs>
          <w:tab w:val="num" w:pos="900"/>
        </w:tabs>
        <w:ind w:left="900" w:hanging="360"/>
      </w:pPr>
      <w:rPr>
        <w:rFonts w:hint="default"/>
      </w:rPr>
    </w:lvl>
    <w:lvl w:ilvl="1" w:tplc="61847EF4">
      <w:start w:val="1"/>
      <w:numFmt w:val="lowerLetter"/>
      <w:lvlText w:val="%2)"/>
      <w:lvlJc w:val="left"/>
      <w:pPr>
        <w:tabs>
          <w:tab w:val="num" w:pos="1635"/>
        </w:tabs>
        <w:ind w:left="1635" w:hanging="375"/>
      </w:pPr>
      <w:rPr>
        <w:rFonts w:hint="default"/>
        <w:i/>
      </w:rPr>
    </w:lvl>
    <w:lvl w:ilvl="2" w:tplc="515468E6">
      <w:start w:val="1"/>
      <w:numFmt w:val="lowerLetter"/>
      <w:lvlText w:val="%3)"/>
      <w:lvlJc w:val="left"/>
      <w:pPr>
        <w:tabs>
          <w:tab w:val="num" w:pos="2520"/>
        </w:tabs>
        <w:ind w:left="2520" w:hanging="360"/>
      </w:pPr>
      <w:rPr>
        <w:rFonts w:hint="default"/>
        <w:b w:val="0"/>
        <w:i w:val="0"/>
      </w:rPr>
    </w:lvl>
    <w:lvl w:ilvl="3" w:tplc="98C6763C">
      <w:numFmt w:val="bullet"/>
      <w:lvlText w:val=""/>
      <w:lvlJc w:val="left"/>
      <w:pPr>
        <w:ind w:left="3060" w:hanging="360"/>
      </w:pPr>
      <w:rPr>
        <w:rFonts w:ascii="Symbol" w:eastAsia="Times New Roman" w:hAnsi="Symbol" w:cs="Times New Roman" w:hint="default"/>
      </w:r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30">
    <w:nsid w:val="75B571A8"/>
    <w:multiLevelType w:val="hybridMultilevel"/>
    <w:tmpl w:val="4CAE48B6"/>
    <w:lvl w:ilvl="0" w:tplc="F99C935A">
      <w:start w:val="9"/>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1">
    <w:nsid w:val="776D6532"/>
    <w:multiLevelType w:val="hybridMultilevel"/>
    <w:tmpl w:val="0046CC64"/>
    <w:lvl w:ilvl="0" w:tplc="737E3320">
      <w:start w:val="1"/>
      <w:numFmt w:val="decimal"/>
      <w:lvlText w:val="%1."/>
      <w:lvlJc w:val="left"/>
      <w:pPr>
        <w:tabs>
          <w:tab w:val="num" w:pos="360"/>
        </w:tabs>
        <w:ind w:left="360" w:hanging="360"/>
      </w:pPr>
      <w:rPr>
        <w:rFonts w:hint="default"/>
        <w:b w:val="0"/>
        <w:i w:val="0"/>
        <w:sz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784E20CA"/>
    <w:multiLevelType w:val="hybridMultilevel"/>
    <w:tmpl w:val="598A8ED2"/>
    <w:lvl w:ilvl="0" w:tplc="A1D29384">
      <w:start w:val="1"/>
      <w:numFmt w:val="ordinal"/>
      <w:lvlText w:val="%1)"/>
      <w:lvlJc w:val="left"/>
      <w:pPr>
        <w:tabs>
          <w:tab w:val="num" w:pos="720"/>
        </w:tabs>
        <w:ind w:left="720" w:hanging="360"/>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78AE0066"/>
    <w:multiLevelType w:val="hybridMultilevel"/>
    <w:tmpl w:val="B68CB314"/>
    <w:lvl w:ilvl="0" w:tplc="FFFFFFFF">
      <w:start w:val="1"/>
      <w:numFmt w:val="upperRoman"/>
      <w:lvlText w:val="%1."/>
      <w:lvlJc w:val="left"/>
      <w:pPr>
        <w:tabs>
          <w:tab w:val="num" w:pos="1288"/>
        </w:tabs>
        <w:ind w:left="1288" w:hanging="720"/>
      </w:pPr>
      <w:rPr>
        <w:rFonts w:hint="default"/>
      </w:rPr>
    </w:lvl>
    <w:lvl w:ilvl="1" w:tplc="FFFFFFFF">
      <w:start w:val="1"/>
      <w:numFmt w:val="decimal"/>
      <w:lvlText w:val="%2&gt;"/>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340"/>
        </w:tabs>
        <w:ind w:left="340" w:hanging="340"/>
      </w:pPr>
      <w:rPr>
        <w:rFonts w:hint="default"/>
        <w:color w:val="000000"/>
      </w:rPr>
    </w:lvl>
    <w:lvl w:ilvl="4" w:tplc="FFFFFFFF">
      <w:start w:val="1"/>
      <w:numFmt w:val="upperLetter"/>
      <w:lvlText w:val="%5)"/>
      <w:lvlJc w:val="left"/>
      <w:pPr>
        <w:tabs>
          <w:tab w:val="num" w:pos="3600"/>
        </w:tabs>
        <w:ind w:left="3600" w:hanging="360"/>
      </w:pPr>
      <w:rPr>
        <w:rFonts w:hint="default"/>
      </w:rPr>
    </w:lvl>
    <w:lvl w:ilvl="5" w:tplc="FFFFFFFF">
      <w:start w:val="1"/>
      <w:numFmt w:val="lowerLetter"/>
      <w:lvlText w:val="%6)"/>
      <w:lvlJc w:val="left"/>
      <w:pPr>
        <w:tabs>
          <w:tab w:val="num" w:pos="4500"/>
        </w:tabs>
        <w:ind w:left="4500" w:hanging="360"/>
      </w:pPr>
      <w:rPr>
        <w:rFonts w:hint="default"/>
      </w:rPr>
    </w:lvl>
    <w:lvl w:ilvl="6" w:tplc="FFFFFFFF">
      <w:start w:val="1"/>
      <w:numFmt w:val="decimal"/>
      <w:lvlText w:val="%7."/>
      <w:lvlJc w:val="left"/>
      <w:pPr>
        <w:tabs>
          <w:tab w:val="num" w:pos="340"/>
        </w:tabs>
        <w:ind w:left="340" w:hanging="34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31"/>
  </w:num>
  <w:num w:numId="2">
    <w:abstractNumId w:val="25"/>
  </w:num>
  <w:num w:numId="3">
    <w:abstractNumId w:val="23"/>
  </w:num>
  <w:num w:numId="4">
    <w:abstractNumId w:val="14"/>
  </w:num>
  <w:num w:numId="5">
    <w:abstractNumId w:val="5"/>
  </w:num>
  <w:num w:numId="6">
    <w:abstractNumId w:val="27"/>
  </w:num>
  <w:num w:numId="7">
    <w:abstractNumId w:val="9"/>
  </w:num>
  <w:num w:numId="8">
    <w:abstractNumId w:val="24"/>
  </w:num>
  <w:num w:numId="9">
    <w:abstractNumId w:val="11"/>
  </w:num>
  <w:num w:numId="10">
    <w:abstractNumId w:val="8"/>
  </w:num>
  <w:num w:numId="11">
    <w:abstractNumId w:val="26"/>
  </w:num>
  <w:num w:numId="12">
    <w:abstractNumId w:val="19"/>
  </w:num>
  <w:num w:numId="13">
    <w:abstractNumId w:val="7"/>
  </w:num>
  <w:num w:numId="14">
    <w:abstractNumId w:val="15"/>
  </w:num>
  <w:num w:numId="15">
    <w:abstractNumId w:val="29"/>
  </w:num>
  <w:num w:numId="16">
    <w:abstractNumId w:val="21"/>
  </w:num>
  <w:num w:numId="17">
    <w:abstractNumId w:val="12"/>
  </w:num>
  <w:num w:numId="18">
    <w:abstractNumId w:val="17"/>
  </w:num>
  <w:num w:numId="19">
    <w:abstractNumId w:val="6"/>
  </w:num>
  <w:num w:numId="20">
    <w:abstractNumId w:val="30"/>
  </w:num>
  <w:num w:numId="21">
    <w:abstractNumId w:val="10"/>
  </w:num>
  <w:num w:numId="22">
    <w:abstractNumId w:val="33"/>
  </w:num>
  <w:num w:numId="23">
    <w:abstractNumId w:val="20"/>
  </w:num>
  <w:num w:numId="24">
    <w:abstractNumId w:val="28"/>
  </w:num>
  <w:num w:numId="25">
    <w:abstractNumId w:val="22"/>
  </w:num>
  <w:num w:numId="26">
    <w:abstractNumId w:val="18"/>
  </w:num>
  <w:num w:numId="27">
    <w:abstractNumId w:val="32"/>
  </w:num>
  <w:num w:numId="28">
    <w:abstractNumId w:val="16"/>
  </w:num>
  <w:num w:numId="29">
    <w:abstractNumId w:val="13"/>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20"/>
  <w:hyphenationZone w:val="0"/>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pos w:val="sectEnd"/>
    <w:endnote w:id="0"/>
    <w:endnote w:id="1"/>
  </w:endnotePr>
  <w:compat/>
  <w:rsids>
    <w:rsidRoot w:val="00D24B56"/>
    <w:rsid w:val="00027127"/>
    <w:rsid w:val="00034B93"/>
    <w:rsid w:val="000954AF"/>
    <w:rsid w:val="000A5183"/>
    <w:rsid w:val="000B4928"/>
    <w:rsid w:val="000B7914"/>
    <w:rsid w:val="000C06C3"/>
    <w:rsid w:val="000F4D27"/>
    <w:rsid w:val="001024E5"/>
    <w:rsid w:val="0011320B"/>
    <w:rsid w:val="00125F4A"/>
    <w:rsid w:val="00143377"/>
    <w:rsid w:val="001551C2"/>
    <w:rsid w:val="00166F68"/>
    <w:rsid w:val="00173FAE"/>
    <w:rsid w:val="00187A41"/>
    <w:rsid w:val="001907DD"/>
    <w:rsid w:val="001A1A54"/>
    <w:rsid w:val="001D49F9"/>
    <w:rsid w:val="001E5244"/>
    <w:rsid w:val="00214708"/>
    <w:rsid w:val="00217E91"/>
    <w:rsid w:val="00230383"/>
    <w:rsid w:val="002428B9"/>
    <w:rsid w:val="00245908"/>
    <w:rsid w:val="00255FA5"/>
    <w:rsid w:val="00257ACA"/>
    <w:rsid w:val="00277D01"/>
    <w:rsid w:val="00280C7C"/>
    <w:rsid w:val="00295E8C"/>
    <w:rsid w:val="002A13CB"/>
    <w:rsid w:val="002D0213"/>
    <w:rsid w:val="002E06F8"/>
    <w:rsid w:val="002F2D26"/>
    <w:rsid w:val="00317679"/>
    <w:rsid w:val="003226A3"/>
    <w:rsid w:val="003255CC"/>
    <w:rsid w:val="00325F20"/>
    <w:rsid w:val="00345DF1"/>
    <w:rsid w:val="003B44A0"/>
    <w:rsid w:val="003C3D21"/>
    <w:rsid w:val="003D090D"/>
    <w:rsid w:val="003D49CC"/>
    <w:rsid w:val="00412C11"/>
    <w:rsid w:val="00424FB4"/>
    <w:rsid w:val="00443CAA"/>
    <w:rsid w:val="004731D7"/>
    <w:rsid w:val="00497D47"/>
    <w:rsid w:val="004C61DD"/>
    <w:rsid w:val="004F5722"/>
    <w:rsid w:val="004F5ABB"/>
    <w:rsid w:val="00502236"/>
    <w:rsid w:val="00505CF6"/>
    <w:rsid w:val="00522EAB"/>
    <w:rsid w:val="0053404C"/>
    <w:rsid w:val="00563B8D"/>
    <w:rsid w:val="00572644"/>
    <w:rsid w:val="00576DF6"/>
    <w:rsid w:val="005A30D9"/>
    <w:rsid w:val="005B3684"/>
    <w:rsid w:val="005B7A4B"/>
    <w:rsid w:val="005C3711"/>
    <w:rsid w:val="005E1C44"/>
    <w:rsid w:val="005F3BA0"/>
    <w:rsid w:val="005F437D"/>
    <w:rsid w:val="00614C65"/>
    <w:rsid w:val="00636F4D"/>
    <w:rsid w:val="006540AE"/>
    <w:rsid w:val="00693159"/>
    <w:rsid w:val="006A4DF9"/>
    <w:rsid w:val="006B7FCD"/>
    <w:rsid w:val="006D2499"/>
    <w:rsid w:val="006F5FC8"/>
    <w:rsid w:val="00700E59"/>
    <w:rsid w:val="00701994"/>
    <w:rsid w:val="007254DA"/>
    <w:rsid w:val="0073396B"/>
    <w:rsid w:val="00753BCD"/>
    <w:rsid w:val="0075567C"/>
    <w:rsid w:val="00763605"/>
    <w:rsid w:val="00782193"/>
    <w:rsid w:val="00796FB8"/>
    <w:rsid w:val="007C65E9"/>
    <w:rsid w:val="007D604A"/>
    <w:rsid w:val="007E2DC9"/>
    <w:rsid w:val="007E46C9"/>
    <w:rsid w:val="0081741F"/>
    <w:rsid w:val="00833B6E"/>
    <w:rsid w:val="00847C73"/>
    <w:rsid w:val="00850883"/>
    <w:rsid w:val="008572C5"/>
    <w:rsid w:val="00862922"/>
    <w:rsid w:val="00881C59"/>
    <w:rsid w:val="008963C2"/>
    <w:rsid w:val="008D4562"/>
    <w:rsid w:val="008F1B2B"/>
    <w:rsid w:val="0090022D"/>
    <w:rsid w:val="00927E59"/>
    <w:rsid w:val="00933AC8"/>
    <w:rsid w:val="00981D0B"/>
    <w:rsid w:val="00981EC0"/>
    <w:rsid w:val="009E3A80"/>
    <w:rsid w:val="009E7A70"/>
    <w:rsid w:val="00A006F2"/>
    <w:rsid w:val="00A53CA5"/>
    <w:rsid w:val="00A705DB"/>
    <w:rsid w:val="00A91B9A"/>
    <w:rsid w:val="00A949C2"/>
    <w:rsid w:val="00AA163C"/>
    <w:rsid w:val="00AB59DA"/>
    <w:rsid w:val="00AD289A"/>
    <w:rsid w:val="00AE042B"/>
    <w:rsid w:val="00AE2C94"/>
    <w:rsid w:val="00AF6288"/>
    <w:rsid w:val="00AF6C3B"/>
    <w:rsid w:val="00B314DC"/>
    <w:rsid w:val="00B922A7"/>
    <w:rsid w:val="00B93675"/>
    <w:rsid w:val="00B9486A"/>
    <w:rsid w:val="00BA1657"/>
    <w:rsid w:val="00BD6DAA"/>
    <w:rsid w:val="00C063D6"/>
    <w:rsid w:val="00C220B7"/>
    <w:rsid w:val="00C34505"/>
    <w:rsid w:val="00C43AD9"/>
    <w:rsid w:val="00C647CA"/>
    <w:rsid w:val="00CA71C8"/>
    <w:rsid w:val="00CC61D5"/>
    <w:rsid w:val="00CD5E96"/>
    <w:rsid w:val="00CF7C58"/>
    <w:rsid w:val="00D24B56"/>
    <w:rsid w:val="00D303C7"/>
    <w:rsid w:val="00D30687"/>
    <w:rsid w:val="00D330FD"/>
    <w:rsid w:val="00D47D48"/>
    <w:rsid w:val="00DC2FD8"/>
    <w:rsid w:val="00DE4896"/>
    <w:rsid w:val="00DE4D4B"/>
    <w:rsid w:val="00E17612"/>
    <w:rsid w:val="00E43D8E"/>
    <w:rsid w:val="00E66DCA"/>
    <w:rsid w:val="00E75864"/>
    <w:rsid w:val="00E93232"/>
    <w:rsid w:val="00EC74CD"/>
    <w:rsid w:val="00ED6DB1"/>
    <w:rsid w:val="00F073FA"/>
    <w:rsid w:val="00F124B7"/>
    <w:rsid w:val="00F23ABD"/>
    <w:rsid w:val="00F35C05"/>
    <w:rsid w:val="00F417ED"/>
    <w:rsid w:val="00F4788A"/>
    <w:rsid w:val="00F578C7"/>
    <w:rsid w:val="00F621BE"/>
    <w:rsid w:val="00F722EF"/>
    <w:rsid w:val="00F818D4"/>
    <w:rsid w:val="00F97936"/>
    <w:rsid w:val="00FB0529"/>
    <w:rsid w:val="00FD1173"/>
    <w:rsid w:val="00FD2659"/>
    <w:rsid w:val="00FE14A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62922"/>
    <w:rPr>
      <w:lang w:val="en-US"/>
    </w:rPr>
  </w:style>
  <w:style w:type="paragraph" w:styleId="Nagwek1">
    <w:name w:val="heading 1"/>
    <w:basedOn w:val="Normalny"/>
    <w:next w:val="Normalny"/>
    <w:qFormat/>
    <w:rsid w:val="00862922"/>
    <w:pPr>
      <w:keepNext/>
      <w:jc w:val="right"/>
      <w:outlineLvl w:val="0"/>
    </w:pPr>
    <w:rPr>
      <w:b/>
      <w:sz w:val="22"/>
      <w:lang w:val="pl-PL"/>
    </w:rPr>
  </w:style>
  <w:style w:type="paragraph" w:styleId="Nagwek2">
    <w:name w:val="heading 2"/>
    <w:basedOn w:val="Normalny"/>
    <w:next w:val="Normalny"/>
    <w:qFormat/>
    <w:rsid w:val="00862922"/>
    <w:pPr>
      <w:keepNext/>
      <w:ind w:left="709"/>
      <w:jc w:val="both"/>
      <w:outlineLvl w:val="1"/>
    </w:pPr>
    <w:rPr>
      <w:b/>
      <w:bCs/>
      <w:sz w:val="22"/>
      <w:lang w:val="pl-PL"/>
    </w:rPr>
  </w:style>
  <w:style w:type="paragraph" w:styleId="Nagwek3">
    <w:name w:val="heading 3"/>
    <w:basedOn w:val="Normalny"/>
    <w:next w:val="Normalny"/>
    <w:qFormat/>
    <w:rsid w:val="00862922"/>
    <w:pPr>
      <w:keepNext/>
      <w:spacing w:before="240" w:after="60"/>
      <w:outlineLvl w:val="2"/>
    </w:pPr>
    <w:rPr>
      <w:rFonts w:ascii="Arial" w:hAnsi="Arial" w:cs="Arial"/>
      <w:b/>
      <w:bCs/>
      <w:sz w:val="26"/>
      <w:szCs w:val="26"/>
    </w:rPr>
  </w:style>
  <w:style w:type="paragraph" w:styleId="Nagwek4">
    <w:name w:val="heading 4"/>
    <w:basedOn w:val="Normalny"/>
    <w:next w:val="Normalny"/>
    <w:qFormat/>
    <w:rsid w:val="00862922"/>
    <w:pPr>
      <w:keepNext/>
      <w:widowControl w:val="0"/>
      <w:autoSpaceDE w:val="0"/>
      <w:autoSpaceDN w:val="0"/>
      <w:adjustRightInd w:val="0"/>
      <w:outlineLvl w:val="3"/>
    </w:pPr>
    <w:rPr>
      <w:b/>
      <w:bCs/>
      <w:sz w:val="24"/>
      <w:szCs w:val="24"/>
      <w:u w:val="single"/>
      <w:lang w:val="pl-PL"/>
    </w:rPr>
  </w:style>
  <w:style w:type="paragraph" w:styleId="Nagwek5">
    <w:name w:val="heading 5"/>
    <w:basedOn w:val="Normalny"/>
    <w:next w:val="Normalny"/>
    <w:qFormat/>
    <w:rsid w:val="00862922"/>
    <w:pPr>
      <w:keepNext/>
      <w:jc w:val="right"/>
      <w:outlineLvl w:val="4"/>
    </w:pPr>
    <w:rPr>
      <w:b/>
      <w:bCs/>
      <w:sz w:val="24"/>
      <w:szCs w:val="24"/>
      <w:u w:val="single"/>
      <w:lang w:val="pl-PL"/>
    </w:rPr>
  </w:style>
  <w:style w:type="paragraph" w:styleId="Nagwek6">
    <w:name w:val="heading 6"/>
    <w:basedOn w:val="Normalny"/>
    <w:next w:val="Normalny"/>
    <w:qFormat/>
    <w:rsid w:val="00862922"/>
    <w:pPr>
      <w:keepNext/>
      <w:jc w:val="center"/>
      <w:outlineLvl w:val="5"/>
    </w:pPr>
    <w:rPr>
      <w:b/>
      <w:bCs/>
      <w:sz w:val="28"/>
      <w:szCs w:val="24"/>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862922"/>
    <w:pPr>
      <w:jc w:val="both"/>
    </w:pPr>
    <w:rPr>
      <w:sz w:val="22"/>
      <w:lang w:val="pl-PL"/>
    </w:rPr>
  </w:style>
  <w:style w:type="paragraph" w:styleId="Tekstpodstawowywcity">
    <w:name w:val="Body Text Indent"/>
    <w:basedOn w:val="Normalny"/>
    <w:rsid w:val="00862922"/>
    <w:pPr>
      <w:tabs>
        <w:tab w:val="left" w:pos="1278"/>
      </w:tabs>
      <w:ind w:left="1420"/>
    </w:pPr>
    <w:rPr>
      <w:sz w:val="22"/>
      <w:lang w:val="pl-PL"/>
    </w:rPr>
  </w:style>
  <w:style w:type="paragraph" w:styleId="Tekstpodstawowywcity2">
    <w:name w:val="Body Text Indent 2"/>
    <w:basedOn w:val="Normalny"/>
    <w:rsid w:val="00862922"/>
    <w:pPr>
      <w:tabs>
        <w:tab w:val="left" w:pos="1278"/>
      </w:tabs>
      <w:ind w:left="993" w:hanging="283"/>
    </w:pPr>
    <w:rPr>
      <w:sz w:val="22"/>
      <w:lang w:val="pl-PL"/>
    </w:rPr>
  </w:style>
  <w:style w:type="paragraph" w:styleId="Tekstpodstawowywcity3">
    <w:name w:val="Body Text Indent 3"/>
    <w:basedOn w:val="Normalny"/>
    <w:rsid w:val="00862922"/>
    <w:pPr>
      <w:ind w:left="1701" w:hanging="281"/>
    </w:pPr>
    <w:rPr>
      <w:sz w:val="22"/>
      <w:lang w:val="pl-PL"/>
    </w:rPr>
  </w:style>
  <w:style w:type="paragraph" w:styleId="Stopka">
    <w:name w:val="footer"/>
    <w:basedOn w:val="Normalny"/>
    <w:rsid w:val="00862922"/>
    <w:pPr>
      <w:tabs>
        <w:tab w:val="center" w:pos="4536"/>
        <w:tab w:val="right" w:pos="9072"/>
      </w:tabs>
    </w:pPr>
  </w:style>
  <w:style w:type="character" w:styleId="Numerstrony">
    <w:name w:val="page number"/>
    <w:basedOn w:val="Domylnaczcionkaakapitu"/>
    <w:rsid w:val="00862922"/>
  </w:style>
  <w:style w:type="paragraph" w:styleId="Nagwek">
    <w:name w:val="header"/>
    <w:basedOn w:val="Normalny"/>
    <w:rsid w:val="00862922"/>
    <w:pPr>
      <w:tabs>
        <w:tab w:val="center" w:pos="4536"/>
        <w:tab w:val="right" w:pos="9072"/>
      </w:tabs>
    </w:pPr>
  </w:style>
  <w:style w:type="character" w:styleId="Hipercze">
    <w:name w:val="Hyperlink"/>
    <w:basedOn w:val="Domylnaczcionkaakapitu"/>
    <w:rsid w:val="00862922"/>
    <w:rPr>
      <w:color w:val="0000FF"/>
      <w:u w:val="single"/>
    </w:rPr>
  </w:style>
  <w:style w:type="paragraph" w:styleId="Tekstpodstawowy3">
    <w:name w:val="Body Text 3"/>
    <w:basedOn w:val="Normalny"/>
    <w:rsid w:val="00862922"/>
    <w:pPr>
      <w:widowControl w:val="0"/>
      <w:ind w:right="-92"/>
    </w:pPr>
    <w:rPr>
      <w:snapToGrid w:val="0"/>
      <w:sz w:val="24"/>
      <w:lang w:val="pl-PL"/>
    </w:rPr>
  </w:style>
  <w:style w:type="character" w:styleId="Odwoanieprzypisudolnego">
    <w:name w:val="footnote reference"/>
    <w:basedOn w:val="Domylnaczcionkaakapitu"/>
    <w:semiHidden/>
    <w:rsid w:val="00862922"/>
    <w:rPr>
      <w:vertAlign w:val="superscript"/>
    </w:rPr>
  </w:style>
  <w:style w:type="paragraph" w:styleId="NormalnyWeb">
    <w:name w:val="Normal (Web)"/>
    <w:basedOn w:val="Normalny"/>
    <w:rsid w:val="00862922"/>
    <w:pPr>
      <w:spacing w:before="100" w:beforeAutospacing="1" w:after="100" w:afterAutospacing="1"/>
      <w:jc w:val="both"/>
    </w:pPr>
    <w:rPr>
      <w:rFonts w:ascii="Verdana" w:eastAsia="Arial Unicode MS" w:hAnsi="Verdana" w:cs="Arial Unicode MS"/>
      <w:sz w:val="24"/>
      <w:szCs w:val="24"/>
      <w:lang w:val="pl-PL"/>
    </w:rPr>
  </w:style>
  <w:style w:type="paragraph" w:styleId="Podtytu">
    <w:name w:val="Subtitle"/>
    <w:basedOn w:val="Normalny"/>
    <w:qFormat/>
    <w:rsid w:val="000954AF"/>
    <w:pPr>
      <w:spacing w:after="60" w:line="276" w:lineRule="auto"/>
      <w:jc w:val="center"/>
      <w:outlineLvl w:val="1"/>
    </w:pPr>
    <w:rPr>
      <w:rFonts w:ascii="Arial" w:eastAsia="Calibri" w:hAnsi="Arial" w:cs="Arial"/>
      <w:sz w:val="24"/>
      <w:szCs w:val="24"/>
      <w:lang w:val="pl-PL" w:eastAsia="en-US"/>
    </w:rPr>
  </w:style>
  <w:style w:type="paragraph" w:styleId="Tekstdymka">
    <w:name w:val="Balloon Text"/>
    <w:basedOn w:val="Normalny"/>
    <w:semiHidden/>
    <w:rsid w:val="00862922"/>
    <w:rPr>
      <w:rFonts w:ascii="Tahoma" w:hAnsi="Tahoma" w:cs="Tahoma"/>
      <w:sz w:val="16"/>
      <w:szCs w:val="16"/>
    </w:rPr>
  </w:style>
  <w:style w:type="paragraph" w:styleId="Zwykytekst">
    <w:name w:val="Plain Text"/>
    <w:basedOn w:val="Normalny"/>
    <w:rsid w:val="00862922"/>
    <w:pPr>
      <w:numPr>
        <w:ilvl w:val="8"/>
      </w:numPr>
      <w:tabs>
        <w:tab w:val="num" w:pos="1800"/>
      </w:tabs>
      <w:ind w:left="1800" w:hanging="1800"/>
    </w:pPr>
    <w:rPr>
      <w:sz w:val="24"/>
      <w:lang w:val="pl-PL"/>
    </w:rPr>
  </w:style>
  <w:style w:type="character" w:customStyle="1" w:styleId="ZwykytekstZnak">
    <w:name w:val="Zwykły tekst Znak"/>
    <w:basedOn w:val="Domylnaczcionkaakapitu"/>
    <w:rsid w:val="00862922"/>
    <w:rPr>
      <w:sz w:val="24"/>
    </w:rPr>
  </w:style>
  <w:style w:type="character" w:customStyle="1" w:styleId="dane1">
    <w:name w:val="dane1"/>
    <w:basedOn w:val="Domylnaczcionkaakapitu"/>
    <w:rsid w:val="00862922"/>
    <w:rPr>
      <w:color w:val="0000CD"/>
    </w:rPr>
  </w:style>
  <w:style w:type="paragraph" w:styleId="Tekstpodstawowy2">
    <w:name w:val="Body Text 2"/>
    <w:basedOn w:val="Normalny"/>
    <w:rsid w:val="00862922"/>
    <w:pPr>
      <w:spacing w:after="120" w:line="480" w:lineRule="auto"/>
    </w:pPr>
  </w:style>
  <w:style w:type="character" w:customStyle="1" w:styleId="Tekstpodstawowy2Znak">
    <w:name w:val="Tekst podstawowy 2 Znak"/>
    <w:basedOn w:val="Domylnaczcionkaakapitu"/>
    <w:rsid w:val="00862922"/>
    <w:rPr>
      <w:lang w:val="en-US"/>
    </w:rPr>
  </w:style>
  <w:style w:type="character" w:styleId="HTML-staaszeroko">
    <w:name w:val="HTML Typewriter"/>
    <w:basedOn w:val="Domylnaczcionkaakapitu"/>
    <w:unhideWhenUsed/>
    <w:rsid w:val="00862922"/>
    <w:rPr>
      <w:rFonts w:ascii="Courier New" w:eastAsia="Times New Roman" w:hAnsi="Courier New" w:cs="Courier New"/>
      <w:sz w:val="20"/>
      <w:szCs w:val="20"/>
    </w:rPr>
  </w:style>
  <w:style w:type="character" w:customStyle="1" w:styleId="shl1">
    <w:name w:val="shl1"/>
    <w:basedOn w:val="Domylnaczcionkaakapitu"/>
    <w:rsid w:val="00862922"/>
    <w:rPr>
      <w:shd w:val="clear" w:color="auto" w:fill="FFFF00"/>
    </w:rPr>
  </w:style>
  <w:style w:type="character" w:customStyle="1" w:styleId="nazwa">
    <w:name w:val="nazwa"/>
    <w:basedOn w:val="Domylnaczcionkaakapitu"/>
    <w:rsid w:val="00862922"/>
  </w:style>
  <w:style w:type="character" w:customStyle="1" w:styleId="print-normal1">
    <w:name w:val="print-normal1"/>
    <w:basedOn w:val="Domylnaczcionkaakapitu"/>
    <w:rsid w:val="00862922"/>
    <w:rPr>
      <w:rFonts w:ascii="Verdana" w:hAnsi="Verdana" w:hint="default"/>
      <w:b w:val="0"/>
      <w:bCs w:val="0"/>
      <w:strike w:val="0"/>
      <w:dstrike w:val="0"/>
      <w:color w:val="000000"/>
      <w:sz w:val="20"/>
      <w:szCs w:val="20"/>
      <w:u w:val="none"/>
      <w:effect w:val="none"/>
      <w:shd w:val="clear" w:color="auto" w:fill="auto"/>
    </w:rPr>
  </w:style>
  <w:style w:type="paragraph" w:customStyle="1" w:styleId="WW-Domy3flnie">
    <w:name w:val="WW-Domyś3flnie"/>
    <w:rsid w:val="00862922"/>
    <w:pPr>
      <w:widowControl w:val="0"/>
      <w:suppressAutoHyphens/>
      <w:autoSpaceDE w:val="0"/>
    </w:pPr>
    <w:rPr>
      <w:kern w:val="2"/>
      <w:sz w:val="24"/>
      <w:szCs w:val="24"/>
      <w:lang w:eastAsia="ar-SA"/>
    </w:rPr>
  </w:style>
  <w:style w:type="paragraph" w:styleId="Akapitzlist">
    <w:name w:val="List Paragraph"/>
    <w:basedOn w:val="Normalny"/>
    <w:qFormat/>
    <w:rsid w:val="00862922"/>
    <w:pPr>
      <w:ind w:left="708"/>
    </w:pPr>
  </w:style>
  <w:style w:type="character" w:styleId="Numerwiersza">
    <w:name w:val="line number"/>
    <w:basedOn w:val="Domylnaczcionkaakapitu"/>
    <w:rsid w:val="00862922"/>
  </w:style>
  <w:style w:type="character" w:customStyle="1" w:styleId="StopkaZnak">
    <w:name w:val="Stopka Znak"/>
    <w:basedOn w:val="Domylnaczcionkaakapitu"/>
    <w:rsid w:val="00862922"/>
    <w:rPr>
      <w:lang w:val="en-US"/>
    </w:rPr>
  </w:style>
  <w:style w:type="paragraph" w:customStyle="1" w:styleId="WW-Domy3f3flnie">
    <w:name w:val="WW-Domyœ3f3flnie"/>
    <w:rsid w:val="00862922"/>
    <w:pPr>
      <w:widowControl w:val="0"/>
      <w:suppressAutoHyphens/>
      <w:autoSpaceDE w:val="0"/>
    </w:pPr>
    <w:rPr>
      <w:rFonts w:eastAsia="Arial Unicode MS"/>
      <w:kern w:val="1"/>
      <w:sz w:val="24"/>
      <w:szCs w:val="24"/>
      <w:lang w:eastAsia="ar-SA"/>
    </w:rPr>
  </w:style>
  <w:style w:type="paragraph" w:customStyle="1" w:styleId="pkt">
    <w:name w:val="pkt"/>
    <w:basedOn w:val="Normalny"/>
    <w:rsid w:val="00862922"/>
    <w:pPr>
      <w:spacing w:before="60" w:after="60"/>
      <w:ind w:left="851" w:hanging="295"/>
      <w:jc w:val="both"/>
    </w:pPr>
    <w:rPr>
      <w:sz w:val="24"/>
      <w:szCs w:val="24"/>
      <w:lang w:val="pl-PL"/>
    </w:rPr>
  </w:style>
  <w:style w:type="paragraph" w:customStyle="1" w:styleId="pkt1">
    <w:name w:val="pkt1"/>
    <w:basedOn w:val="pkt"/>
    <w:rsid w:val="00862922"/>
    <w:pPr>
      <w:ind w:left="850" w:hanging="425"/>
    </w:pPr>
  </w:style>
  <w:style w:type="paragraph" w:customStyle="1" w:styleId="ust">
    <w:name w:val="ust"/>
    <w:rsid w:val="00862922"/>
    <w:pPr>
      <w:spacing w:before="60" w:after="60"/>
      <w:ind w:left="426" w:hanging="284"/>
      <w:jc w:val="both"/>
    </w:pPr>
    <w:rPr>
      <w:sz w:val="24"/>
      <w:szCs w:val="24"/>
    </w:rPr>
  </w:style>
  <w:style w:type="paragraph" w:customStyle="1" w:styleId="Standard">
    <w:name w:val="Standard"/>
    <w:rsid w:val="00862922"/>
    <w:pPr>
      <w:widowControl w:val="0"/>
      <w:autoSpaceDE w:val="0"/>
      <w:autoSpaceDN w:val="0"/>
      <w:adjustRightInd w:val="0"/>
    </w:pPr>
    <w:rPr>
      <w:sz w:val="24"/>
      <w:szCs w:val="24"/>
    </w:rPr>
  </w:style>
  <w:style w:type="paragraph" w:customStyle="1" w:styleId="WW-TableContents">
    <w:name w:val="WW-Table Contents"/>
    <w:basedOn w:val="Normalny"/>
    <w:rsid w:val="00862922"/>
    <w:pPr>
      <w:widowControl w:val="0"/>
      <w:suppressAutoHyphens/>
    </w:pPr>
    <w:rPr>
      <w:rFonts w:eastAsia="Lucida Sans Unicode"/>
      <w:kern w:val="1"/>
      <w:sz w:val="24"/>
      <w:szCs w:val="24"/>
      <w:lang w:val="pl-PL"/>
    </w:rPr>
  </w:style>
  <w:style w:type="paragraph" w:customStyle="1" w:styleId="Default">
    <w:name w:val="Default"/>
    <w:rsid w:val="00862922"/>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zp.gov.p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12</Pages>
  <Words>4337</Words>
  <Characters>26028</Characters>
  <Application>Microsoft Office Word</Application>
  <DocSecurity>0</DocSecurity>
  <Lines>216</Lines>
  <Paragraphs>60</Paragraphs>
  <ScaleCrop>false</ScaleCrop>
  <HeadingPairs>
    <vt:vector size="2" baseType="variant">
      <vt:variant>
        <vt:lpstr>Tytuł</vt:lpstr>
      </vt:variant>
      <vt:variant>
        <vt:i4>1</vt:i4>
      </vt:variant>
    </vt:vector>
  </HeadingPairs>
  <TitlesOfParts>
    <vt:vector size="1" baseType="lpstr">
      <vt:lpstr>Nr sprawy : PZD/6/2006</vt:lpstr>
    </vt:vector>
  </TitlesOfParts>
  <Company>Chełmno</Company>
  <LinksUpToDate>false</LinksUpToDate>
  <CharactersWithSpaces>30305</CharactersWithSpaces>
  <SharedDoc>false</SharedDoc>
  <HLinks>
    <vt:vector size="6" baseType="variant">
      <vt:variant>
        <vt:i4>6291497</vt:i4>
      </vt:variant>
      <vt:variant>
        <vt:i4>0</vt:i4>
      </vt:variant>
      <vt:variant>
        <vt:i4>0</vt:i4>
      </vt:variant>
      <vt:variant>
        <vt:i4>5</vt:i4>
      </vt:variant>
      <vt:variant>
        <vt:lpwstr>http://www.uzp.gov.pl/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sprawy : PZD/6/2006</dc:title>
  <dc:subject/>
  <dc:creator>Jagoda</dc:creator>
  <cp:keywords/>
  <dc:description/>
  <cp:lastModifiedBy>.</cp:lastModifiedBy>
  <cp:revision>3</cp:revision>
  <cp:lastPrinted>2011-05-23T07:35:00Z</cp:lastPrinted>
  <dcterms:created xsi:type="dcterms:W3CDTF">2011-05-20T11:47:00Z</dcterms:created>
  <dcterms:modified xsi:type="dcterms:W3CDTF">2011-05-23T07:39:00Z</dcterms:modified>
</cp:coreProperties>
</file>